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675"/>
        <w:gridCol w:w="2685"/>
        <w:tblGridChange w:id="0">
          <w:tblGrid>
            <w:gridCol w:w="6675"/>
            <w:gridCol w:w="2685"/>
          </w:tblGrid>
        </w:tblGridChange>
      </w:tblGrid>
      <w:tr>
        <w:trPr>
          <w:cantSplit w:val="0"/>
          <w:tblHeader w:val="0"/>
        </w:trPr>
        <w:tc>
          <w:tcPr/>
          <w:p w:rsidR="00000000" w:rsidDel="00000000" w:rsidP="00000000" w:rsidRDefault="00000000" w:rsidRPr="00000000" w14:paraId="00000002">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240" w:lineRule="auto"/>
              <w:ind w:left="1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Ain Shams University</w:t>
            </w:r>
            <w:r w:rsidDel="00000000" w:rsidR="00000000" w:rsidRPr="00000000">
              <w:drawing>
                <wp:anchor allowOverlap="1" behindDoc="0" distB="0" distT="0" distL="114300" distR="114300" hidden="0" layoutInCell="1" locked="0" relativeHeight="0" simplePos="0">
                  <wp:simplePos x="0" y="0"/>
                  <wp:positionH relativeFrom="column">
                    <wp:posOffset>66041</wp:posOffset>
                  </wp:positionH>
                  <wp:positionV relativeFrom="paragraph">
                    <wp:posOffset>-257808</wp:posOffset>
                  </wp:positionV>
                  <wp:extent cx="925830" cy="963295"/>
                  <wp:effectExtent b="0" l="0" r="0" t="0"/>
                  <wp:wrapNone/>
                  <wp:docPr id="155037430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925830" cy="963295"/>
                          </a:xfrm>
                          <a:prstGeom prst="rect"/>
                          <a:ln/>
                        </pic:spPr>
                      </pic:pic>
                    </a:graphicData>
                  </a:graphic>
                </wp:anchor>
              </w:drawing>
            </w:r>
          </w:p>
          <w:p w:rsidR="00000000" w:rsidDel="00000000" w:rsidP="00000000" w:rsidRDefault="00000000" w:rsidRPr="00000000" w14:paraId="00000004">
            <w:pPr>
              <w:spacing w:line="240" w:lineRule="auto"/>
              <w:ind w:left="1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Faculty of Computer &amp; Information Sciences</w:t>
            </w:r>
          </w:p>
          <w:p w:rsidR="00000000" w:rsidDel="00000000" w:rsidP="00000000" w:rsidRDefault="00000000" w:rsidRPr="00000000" w14:paraId="0000000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line="240" w:lineRule="auto"/>
              <w:ind w:left="1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Mainstream Program</w:t>
            </w:r>
          </w:p>
          <w:p w:rsidR="00000000" w:rsidDel="00000000" w:rsidP="00000000" w:rsidRDefault="00000000" w:rsidRPr="00000000" w14:paraId="00000007">
            <w:pPr>
              <w:spacing w:line="2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08">
            <w:pPr>
              <w:bidi w:val="1"/>
              <w:spacing w:line="24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0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line="240" w:lineRule="auto"/>
        <w:ind w:left="0" w:firstLine="0"/>
        <w:jc w:val="center"/>
        <w:rPr>
          <w:rFonts w:ascii="Times New Roman" w:cs="Times New Roman" w:eastAsia="Times New Roman" w:hAnsi="Times New Roman"/>
          <w:b w:val="1"/>
          <w:sz w:val="82"/>
          <w:szCs w:val="82"/>
        </w:rPr>
      </w:pPr>
      <w:r w:rsidDel="00000000" w:rsidR="00000000" w:rsidRPr="00000000">
        <w:rPr>
          <w:rFonts w:ascii="Times New Roman" w:cs="Times New Roman" w:eastAsia="Times New Roman" w:hAnsi="Times New Roman"/>
          <w:b w:val="1"/>
          <w:sz w:val="82"/>
          <w:szCs w:val="82"/>
          <w:rtl w:val="0"/>
        </w:rPr>
        <w:t xml:space="preserve">IPC:</w:t>
      </w:r>
    </w:p>
    <w:p w:rsidR="00000000" w:rsidDel="00000000" w:rsidP="00000000" w:rsidRDefault="00000000" w:rsidRPr="00000000" w14:paraId="0000000B">
      <w:pPr>
        <w:spacing w:line="240" w:lineRule="auto"/>
        <w:ind w:left="0" w:firstLine="0"/>
        <w:jc w:val="center"/>
        <w:rPr>
          <w:rFonts w:ascii="Times New Roman" w:cs="Times New Roman" w:eastAsia="Times New Roman" w:hAnsi="Times New Roman"/>
          <w:b w:val="1"/>
          <w:sz w:val="82"/>
          <w:szCs w:val="82"/>
        </w:rPr>
      </w:pPr>
      <w:r w:rsidDel="00000000" w:rsidR="00000000" w:rsidRPr="00000000">
        <w:rPr>
          <w:rFonts w:ascii="Times New Roman" w:cs="Times New Roman" w:eastAsia="Times New Roman" w:hAnsi="Times New Roman"/>
          <w:b w:val="1"/>
          <w:sz w:val="82"/>
          <w:szCs w:val="82"/>
          <w:rtl w:val="0"/>
        </w:rPr>
        <w:t xml:space="preserve">Intelligent Programming Companion</w:t>
      </w:r>
    </w:p>
    <w:p w:rsidR="00000000" w:rsidDel="00000000" w:rsidP="00000000" w:rsidRDefault="00000000" w:rsidRPr="00000000" w14:paraId="0000000C">
      <w:pPr>
        <w:spacing w:line="240" w:lineRule="auto"/>
        <w:ind w:left="2860" w:firstLine="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line="240" w:lineRule="auto"/>
        <w:ind w:hanging="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This documentation submitted as required for </w:t>
      </w:r>
    </w:p>
    <w:p w:rsidR="00000000" w:rsidDel="00000000" w:rsidP="00000000" w:rsidRDefault="00000000" w:rsidRPr="00000000" w14:paraId="0000000F">
      <w:pPr>
        <w:spacing w:line="240" w:lineRule="auto"/>
        <w:ind w:hanging="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 degree of bachelors in</w:t>
      </w:r>
    </w:p>
    <w:p w:rsidR="00000000" w:rsidDel="00000000" w:rsidP="00000000" w:rsidRDefault="00000000" w:rsidRPr="00000000" w14:paraId="00000010">
      <w:pPr>
        <w:spacing w:line="240" w:lineRule="auto"/>
        <w:ind w:hanging="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Mainstream Program</w:t>
      </w:r>
    </w:p>
    <w:p w:rsidR="00000000" w:rsidDel="00000000" w:rsidP="00000000" w:rsidRDefault="00000000" w:rsidRPr="00000000" w14:paraId="00000011">
      <w:pPr>
        <w:spacing w:line="240" w:lineRule="auto"/>
        <w:ind w:hanging="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Computer and Information Sciences</w:t>
      </w:r>
    </w:p>
    <w:p w:rsidR="00000000" w:rsidDel="00000000" w:rsidP="00000000" w:rsidRDefault="00000000" w:rsidRPr="00000000" w14:paraId="00000012">
      <w:pPr>
        <w:spacing w:line="240" w:lineRule="auto"/>
        <w:ind w:hanging="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Ain Shams University</w:t>
      </w:r>
    </w:p>
    <w:p w:rsidR="00000000" w:rsidDel="00000000" w:rsidP="00000000" w:rsidRDefault="00000000" w:rsidRPr="00000000" w14:paraId="0000001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By</w:t>
      </w:r>
    </w:p>
    <w:tbl>
      <w:tblPr>
        <w:tblStyle w:val="Table2"/>
        <w:tblW w:w="93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015">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Martina Al-Kes Angelos</w:t>
            </w:r>
          </w:p>
        </w:tc>
        <w:tc>
          <w:tcPr/>
          <w:p w:rsidR="00000000" w:rsidDel="00000000" w:rsidP="00000000" w:rsidRDefault="00000000" w:rsidRPr="00000000" w14:paraId="00000016">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Mohamed Hesham</w:t>
            </w:r>
          </w:p>
        </w:tc>
      </w:tr>
      <w:tr>
        <w:trPr>
          <w:cantSplit w:val="0"/>
          <w:tblHeader w:val="0"/>
        </w:trPr>
        <w:tc>
          <w:tcPr/>
          <w:p w:rsidR="00000000" w:rsidDel="00000000" w:rsidP="00000000" w:rsidRDefault="00000000" w:rsidRPr="00000000" w14:paraId="00000017">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Omar Yasser</w:t>
            </w:r>
          </w:p>
        </w:tc>
        <w:tc>
          <w:tcPr/>
          <w:p w:rsidR="00000000" w:rsidDel="00000000" w:rsidP="00000000" w:rsidRDefault="00000000" w:rsidRPr="00000000" w14:paraId="00000018">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Salma Ayman </w:t>
            </w:r>
          </w:p>
        </w:tc>
      </w:tr>
      <w:tr>
        <w:trPr>
          <w:cantSplit w:val="0"/>
          <w:tblHeader w:val="0"/>
        </w:trPr>
        <w:tc>
          <w:tcPr/>
          <w:p w:rsidR="00000000" w:rsidDel="00000000" w:rsidP="00000000" w:rsidRDefault="00000000" w:rsidRPr="00000000" w14:paraId="00000019">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Salma Mahdy</w:t>
            </w:r>
          </w:p>
        </w:tc>
        <w:tc>
          <w:tcPr/>
          <w:p w:rsidR="00000000" w:rsidDel="00000000" w:rsidP="00000000" w:rsidRDefault="00000000" w:rsidRPr="00000000" w14:paraId="0000001A">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Yosef Mahmoud</w:t>
            </w:r>
          </w:p>
        </w:tc>
      </w:tr>
    </w:tbl>
    <w:p w:rsidR="00000000" w:rsidDel="00000000" w:rsidP="00000000" w:rsidRDefault="00000000" w:rsidRPr="00000000" w14:paraId="0000001B">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line="240" w:lineRule="auto"/>
        <w:ind w:left="26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Supervisors</w:t>
      </w:r>
      <w:r w:rsidDel="00000000" w:rsidR="00000000" w:rsidRPr="00000000">
        <w:rPr>
          <w:rtl w:val="0"/>
        </w:rPr>
      </w:r>
    </w:p>
    <w:p w:rsidR="00000000" w:rsidDel="00000000" w:rsidP="00000000" w:rsidRDefault="00000000" w:rsidRPr="00000000" w14:paraId="0000001F">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 Dr. Ahmed Salah</w:t>
      </w:r>
    </w:p>
    <w:p w:rsidR="00000000" w:rsidDel="00000000" w:rsidP="00000000" w:rsidRDefault="00000000" w:rsidRPr="00000000" w14:paraId="00000020">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Computer Science Department,</w:t>
      </w:r>
    </w:p>
    <w:p w:rsidR="00000000" w:rsidDel="00000000" w:rsidP="00000000" w:rsidRDefault="00000000" w:rsidRPr="00000000" w14:paraId="00000021">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Faculty of Computer and Information Sciences,</w:t>
      </w:r>
    </w:p>
    <w:p w:rsidR="00000000" w:rsidDel="00000000" w:rsidP="00000000" w:rsidRDefault="00000000" w:rsidRPr="00000000" w14:paraId="00000022">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Ain Shams University</w:t>
      </w:r>
    </w:p>
    <w:p w:rsidR="00000000" w:rsidDel="00000000" w:rsidP="00000000" w:rsidRDefault="00000000" w:rsidRPr="00000000" w14:paraId="00000023">
      <w:pPr>
        <w:spacing w:line="240" w:lineRule="auto"/>
        <w:jc w:val="center"/>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2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 Razan Bayoumi </w:t>
      </w:r>
    </w:p>
    <w:p w:rsidR="00000000" w:rsidDel="00000000" w:rsidP="00000000" w:rsidRDefault="00000000" w:rsidRPr="00000000" w14:paraId="00000025">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Computer Science Department</w:t>
      </w:r>
    </w:p>
    <w:p w:rsidR="00000000" w:rsidDel="00000000" w:rsidP="00000000" w:rsidRDefault="00000000" w:rsidRPr="00000000" w14:paraId="00000026">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Faculty of Computer and Information Sciences,</w:t>
      </w:r>
    </w:p>
    <w:p w:rsidR="00000000" w:rsidDel="00000000" w:rsidP="00000000" w:rsidRDefault="00000000" w:rsidRPr="00000000" w14:paraId="00000027">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Ain Shams University</w:t>
      </w:r>
    </w:p>
    <w:p w:rsidR="00000000" w:rsidDel="00000000" w:rsidP="00000000" w:rsidRDefault="00000000" w:rsidRPr="00000000" w14:paraId="00000028">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9">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A">
      <w:pPr>
        <w:spacing w:line="240" w:lineRule="auto"/>
        <w:jc w:val="center"/>
        <w:rPr>
          <w:rFonts w:ascii="Times New Roman" w:cs="Times New Roman" w:eastAsia="Times New Roman" w:hAnsi="Times New Roman"/>
          <w:b w:val="1"/>
          <w:sz w:val="62"/>
          <w:szCs w:val="62"/>
        </w:rPr>
        <w:sectPr>
          <w:headerReference r:id="rId8" w:type="default"/>
          <w:headerReference r:id="rId9" w:type="first"/>
          <w:footerReference r:id="rId10" w:type="default"/>
          <w:footerReference r:id="rId11" w:type="first"/>
          <w:pgSz w:h="15840" w:w="12240" w:orient="portrait"/>
          <w:pgMar w:bottom="720" w:top="720" w:left="1440" w:right="1440" w:header="0" w:footer="0"/>
          <w:pgNumType w:start="1"/>
        </w:sectPr>
      </w:pPr>
      <w:r w:rsidDel="00000000" w:rsidR="00000000" w:rsidRPr="00000000">
        <w:rPr>
          <w:rFonts w:ascii="Times New Roman" w:cs="Times New Roman" w:eastAsia="Times New Roman" w:hAnsi="Times New Roman"/>
          <w:b w:val="1"/>
          <w:sz w:val="26"/>
          <w:szCs w:val="26"/>
          <w:rtl w:val="0"/>
        </w:rPr>
        <w:t xml:space="preserve">Cairo, June 2024</w:t>
      </w: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spacing w:after="160" w:line="276" w:lineRule="auto"/>
        <w:ind w:left="0" w:firstLine="0"/>
        <w:jc w:val="center"/>
        <w:rPr/>
      </w:pPr>
      <w:bookmarkStart w:colFirst="0" w:colLast="0" w:name="_heading=h.kq1ka19rewt0" w:id="0"/>
      <w:bookmarkEnd w:id="0"/>
      <w:r w:rsidDel="00000000" w:rsidR="00000000" w:rsidRPr="00000000">
        <w:rPr>
          <w:rtl w:val="0"/>
        </w:rPr>
        <w:t xml:space="preserve">Acknowledgment</w:t>
      </w:r>
    </w:p>
    <w:p w:rsidR="00000000" w:rsidDel="00000000" w:rsidP="00000000" w:rsidRDefault="00000000" w:rsidRPr="00000000" w14:paraId="0000002C">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and foremost, we are profoundly grateful to ALLAH, who provided us with the ability, strength, and perseverance to complete this work. We pray that He accepts our efforts and that this work serves its intended purpose.</w:t>
      </w:r>
    </w:p>
    <w:p w:rsidR="00000000" w:rsidDel="00000000" w:rsidP="00000000" w:rsidRDefault="00000000" w:rsidRPr="00000000" w14:paraId="0000002D">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would like to extend our sincerest gratitude to our supervisors, </w:t>
      </w:r>
      <w:r w:rsidDel="00000000" w:rsidR="00000000" w:rsidRPr="00000000">
        <w:rPr>
          <w:rFonts w:ascii="Times New Roman" w:cs="Times New Roman" w:eastAsia="Times New Roman" w:hAnsi="Times New Roman"/>
          <w:i w:val="1"/>
          <w:sz w:val="28"/>
          <w:szCs w:val="28"/>
          <w:rtl w:val="0"/>
        </w:rPr>
        <w:t xml:space="preserve">Prof. Dr. Ahmed Salah </w:t>
      </w:r>
      <w:r w:rsidDel="00000000" w:rsidR="00000000" w:rsidRPr="00000000">
        <w:rPr>
          <w:rFonts w:ascii="Times New Roman" w:cs="Times New Roman" w:eastAsia="Times New Roman" w:hAnsi="Times New Roman"/>
          <w:sz w:val="28"/>
          <w:szCs w:val="28"/>
          <w:rtl w:val="0"/>
        </w:rPr>
        <w:t xml:space="preserve">and </w:t>
      </w:r>
      <w:r w:rsidDel="00000000" w:rsidR="00000000" w:rsidRPr="00000000">
        <w:rPr>
          <w:rFonts w:ascii="Times New Roman" w:cs="Times New Roman" w:eastAsia="Times New Roman" w:hAnsi="Times New Roman"/>
          <w:i w:val="1"/>
          <w:sz w:val="28"/>
          <w:szCs w:val="28"/>
          <w:rtl w:val="0"/>
        </w:rPr>
        <w:t xml:space="preserve">T.A. Razan Bayoumi</w:t>
      </w:r>
      <w:r w:rsidDel="00000000" w:rsidR="00000000" w:rsidRPr="00000000">
        <w:rPr>
          <w:rFonts w:ascii="Times New Roman" w:cs="Times New Roman" w:eastAsia="Times New Roman" w:hAnsi="Times New Roman"/>
          <w:sz w:val="28"/>
          <w:szCs w:val="28"/>
          <w:rtl w:val="0"/>
        </w:rPr>
        <w:t xml:space="preserve">. Their unwavering support, patience, knowledge, and experience were instrumental in guiding us through this journey. Without their invaluable advice and encouragement, this thesis would not have been possible.</w:t>
      </w:r>
    </w:p>
    <w:p w:rsidR="00000000" w:rsidDel="00000000" w:rsidP="00000000" w:rsidRDefault="00000000" w:rsidRPr="00000000" w14:paraId="0000002E">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also wish to express our heartfelt thanks to our families and friends. Their continuous support, understanding, and encouragement have been a constant source of motivation for us.</w:t>
      </w:r>
    </w:p>
    <w:p w:rsidR="00000000" w:rsidDel="00000000" w:rsidP="00000000" w:rsidRDefault="00000000" w:rsidRPr="00000000" w14:paraId="0000002F">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Lastly, we want to emphasize that the primary motive behind this project was to give back to the community. We hope that our work contributes positively and meaningfully to society.</w:t>
      </w:r>
    </w:p>
    <w:p w:rsidR="00000000" w:rsidDel="00000000" w:rsidP="00000000" w:rsidRDefault="00000000" w:rsidRPr="00000000" w14:paraId="00000030">
      <w:pPr>
        <w:spacing w:after="160" w:line="276" w:lineRule="auto"/>
        <w:rPr>
          <w:rFonts w:ascii="Times New Roman" w:cs="Times New Roman" w:eastAsia="Times New Roman" w:hAnsi="Times New Roman"/>
          <w:sz w:val="28"/>
          <w:szCs w:val="28"/>
        </w:rPr>
        <w:sectPr>
          <w:footerReference r:id="rId12" w:type="default"/>
          <w:footerReference r:id="rId13" w:type="first"/>
          <w:type w:val="nextPage"/>
          <w:pgSz w:h="15840" w:w="12240" w:orient="portrait"/>
          <w:pgMar w:bottom="720" w:top="720" w:left="1440" w:right="1440" w:header="720" w:footer="720"/>
        </w:sectPr>
      </w:pPr>
      <w:r w:rsidDel="00000000" w:rsidR="00000000" w:rsidRPr="00000000">
        <w:rPr>
          <w:rtl w:val="0"/>
        </w:rPr>
      </w:r>
    </w:p>
    <w:p w:rsidR="00000000" w:rsidDel="00000000" w:rsidP="00000000" w:rsidRDefault="00000000" w:rsidRPr="00000000" w14:paraId="00000031">
      <w:pPr>
        <w:pStyle w:val="Heading1"/>
        <w:spacing w:line="276" w:lineRule="auto"/>
        <w:ind w:left="0" w:right="20" w:firstLine="0"/>
        <w:jc w:val="center"/>
        <w:rPr/>
      </w:pPr>
      <w:bookmarkStart w:colFirst="0" w:colLast="0" w:name="_heading=h.y1934aj98nqi" w:id="1"/>
      <w:bookmarkEnd w:id="1"/>
      <w:r w:rsidDel="00000000" w:rsidR="00000000" w:rsidRPr="00000000">
        <w:rPr>
          <w:rtl w:val="0"/>
        </w:rPr>
        <w:t xml:space="preserve">Abstract</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-596899</wp:posOffset>
                </wp:positionH>
                <wp:positionV relativeFrom="paragraph">
                  <wp:posOffset>3403600</wp:posOffset>
                </wp:positionV>
                <wp:extent cx="0" cy="12700"/>
                <wp:effectExtent b="0" l="0" r="0" t="0"/>
                <wp:wrapNone/>
                <wp:docPr id="1550374286" name=""/>
                <a:graphic>
                  <a:graphicData uri="http://schemas.microsoft.com/office/word/2010/wordprocessingShape">
                    <wps:wsp>
                      <wps:cNvCnPr/>
                      <wps:spPr>
                        <a:xfrm>
                          <a:off x="1769680" y="3780000"/>
                          <a:ext cx="7152640" cy="0"/>
                        </a:xfrm>
                        <a:prstGeom prst="straightConnector1">
                          <a:avLst/>
                        </a:prstGeom>
                        <a:noFill/>
                        <a:ln cap="flat" cmpd="sng" w="9525">
                          <a:solidFill>
                            <a:srgbClr val="FFFFFF"/>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-596899</wp:posOffset>
                </wp:positionH>
                <wp:positionV relativeFrom="paragraph">
                  <wp:posOffset>3403600</wp:posOffset>
                </wp:positionV>
                <wp:extent cx="0" cy="12700"/>
                <wp:effectExtent b="0" l="0" r="0" t="0"/>
                <wp:wrapNone/>
                <wp:docPr id="1550374286" name="image30.png"/>
                <a:graphic>
                  <a:graphicData uri="http://schemas.openxmlformats.org/drawingml/2006/picture">
                    <pic:pic>
                      <pic:nvPicPr>
                        <pic:cNvPr id="0" name="image30.png"/>
                        <pic:cNvPicPr preferRelativeResize="0"/>
                      </pic:nvPicPr>
                      <pic:blipFill>
                        <a:blip r:embed="rId14"/>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32">
      <w:pPr>
        <w:spacing w:after="16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several critical challenges encountered by competitive programmers specifically and software engineers preparing for interviews generally, such as: uncertainty on how to prepare, problem repetition, inconsistent difficulty assessments, platform fragmentation, and ambiguous problem descriptions, all of which impede effective learning and fair competition. To tackle these issues comprehensively, a centralized platform is proposed, featuring four main modules: problem summarization, technique-based and semantic similarity for problems and solutions,  problem difficulty-level and tags prediction, and, finally, a solver for standard problems that can appear in an interview. The Summarization Module leverages Google’s Gemini 1.5 architecture, with advanced prompt engineering techniques. The Similarity Module uses the nearest-vector approach, utilizing state-of-the-art vector databases to find most similar problems/solutions. It achieves a remarkable 97.5% recall@10 on problem statements and 99.6% recall@10 on solutions. Meanwhile, the Difficulty/Tags Prediction Module applies a BigBird BERT-based architecture to accurately predict problem difficulty levels and assign relevant tags, demonstrating a robust performance with an ROC AUC score of 76.37%. Lastly, the solver module is presented as a helpful interactive chatbot for dynamic problem-solving, built on a RAG architecture with best-in-class open-weight CodeQwen LLM.  The presented results underscore the efficacy and practicality of our proposed solutions. Through the implementation of this platform, our aim is to foster a more cohesive and supportive environment for competitive programmers and software engineer interview candidates. By encouraging innovation, promoting knowledge sharing, and enhancing problem-solving experiences, our system aims not only to elevate current standards in competitive programming and interview preparation, but also to lay the groundwork for future advancements in Computer Science education and problem-solving methodologies.</w:t>
      </w:r>
    </w:p>
    <w:p w:rsidR="00000000" w:rsidDel="00000000" w:rsidP="00000000" w:rsidRDefault="00000000" w:rsidRPr="00000000" w14:paraId="00000033">
      <w:pPr>
        <w:spacing w:after="160" w:line="276" w:lineRule="auto"/>
        <w:rPr>
          <w:rFonts w:ascii="Times New Roman" w:cs="Times New Roman" w:eastAsia="Times New Roman" w:hAnsi="Times New Roman"/>
          <w:b w:val="1"/>
          <w:sz w:val="56"/>
          <w:szCs w:val="56"/>
        </w:rPr>
        <w:sectPr>
          <w:footerReference r:id="rId15" w:type="default"/>
          <w:type w:val="nextPage"/>
          <w:pgSz w:h="15840" w:w="12240" w:orient="portrait"/>
          <w:pgMar w:bottom="720" w:top="720" w:left="1440" w:right="1440" w:header="720" w:footer="720"/>
        </w:sectPr>
      </w:pPr>
      <w:r w:rsidDel="00000000" w:rsidR="00000000" w:rsidRPr="00000000">
        <w:rPr>
          <w:rtl w:val="0"/>
        </w:rPr>
      </w:r>
    </w:p>
    <w:p w:rsidR="00000000" w:rsidDel="00000000" w:rsidP="00000000" w:rsidRDefault="00000000" w:rsidRPr="00000000" w14:paraId="00000034">
      <w:pPr>
        <w:spacing w:after="160" w:line="276" w:lineRule="auto"/>
        <w:rPr>
          <w:rFonts w:ascii="Times New Roman" w:cs="Times New Roman" w:eastAsia="Times New Roman" w:hAnsi="Times New Roman"/>
          <w:b w:val="1"/>
          <w:sz w:val="56"/>
          <w:szCs w:val="56"/>
        </w:rPr>
      </w:pPr>
      <w:r w:rsidDel="00000000" w:rsidR="00000000" w:rsidRPr="00000000">
        <w:br w:type="page"/>
      </w:r>
      <w:r w:rsidDel="00000000" w:rsidR="00000000" w:rsidRPr="00000000">
        <w:rPr>
          <w:rtl w:val="0"/>
        </w:rPr>
      </w:r>
    </w:p>
    <w:p w:rsidR="00000000" w:rsidDel="00000000" w:rsidP="00000000" w:rsidRDefault="00000000" w:rsidRPr="00000000" w14:paraId="00000035">
      <w:pPr>
        <w:bidi w:val="1"/>
        <w:spacing w:after="160" w:line="276" w:lineRule="auto"/>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1"/>
        </w:rPr>
        <w:t xml:space="preserve">ملخص</w:t>
      </w:r>
      <w:r w:rsidDel="00000000" w:rsidR="00000000" w:rsidRPr="00000000">
        <w:rPr>
          <w:rFonts w:ascii="Times New Roman" w:cs="Times New Roman" w:eastAsia="Times New Roman" w:hAnsi="Times New Roman"/>
          <w:b w:val="1"/>
          <w:sz w:val="50"/>
          <w:szCs w:val="50"/>
          <w:rtl w:val="1"/>
        </w:rPr>
        <w:t xml:space="preserve"> </w:t>
      </w:r>
    </w:p>
    <w:p w:rsidR="00000000" w:rsidDel="00000000" w:rsidP="00000000" w:rsidRDefault="00000000" w:rsidRPr="00000000" w14:paraId="00000036">
      <w:pPr>
        <w:bidi w:val="1"/>
        <w:spacing w:after="160" w:line="276"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1"/>
        </w:rPr>
        <w:t xml:space="preserve">تواجه</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المبرمجين</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التنافسيين</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بشكل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خاص</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والمهندسين</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البرمجيات</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الذين</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يستعدون</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للمقابلات</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بشكل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عام</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عدة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تحديات</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حرجة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مثل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عدم</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اليقين</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حول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كيفية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التحضير</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تكرار</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المشاكل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تقييمات</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الصعوبة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غير</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المتسقة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تجزئة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المنصات</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ووصف</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المشاكل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الغامض</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وكل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ذلك</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يعيق</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التعلم</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الفعال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والمنافسة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العادلة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لمعالجة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هذه</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القضايا</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بشكل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شامل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يتم</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اقتراح</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منصة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مركزية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تتضمن</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أربع</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وحدات</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رئيسية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تلخيص</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المشاكل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تشابه</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تقني</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ودلالي</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للمشاكل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والحلول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تنبؤ</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مستوى</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صعوبة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المشاكل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وتصنيفاتها</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وأخيرا</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محلل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للمشاكل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القياسية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التي</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يمكن</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أن</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تظهر</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في</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مقابلة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تستفيد</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وحدة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التلخيص</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من</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بنية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0"/>
        </w:rPr>
        <w:t xml:space="preserve">Google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Gemini</w:t>
      </w:r>
      <w:r w:rsidDel="00000000" w:rsidR="00000000" w:rsidRPr="00000000">
        <w:rPr>
          <w:rFonts w:ascii="Times New Roman" w:cs="Times New Roman" w:eastAsia="Times New Roman" w:hAnsi="Times New Roman"/>
          <w:sz w:val="28"/>
          <w:szCs w:val="28"/>
          <w:rtl w:val="1"/>
        </w:rPr>
        <w:t xml:space="preserve"> 1.5، </w:t>
      </w:r>
      <w:r w:rsidDel="00000000" w:rsidR="00000000" w:rsidRPr="00000000">
        <w:rPr>
          <w:rFonts w:ascii="Times New Roman" w:cs="Times New Roman" w:eastAsia="Times New Roman" w:hAnsi="Times New Roman"/>
          <w:sz w:val="28"/>
          <w:szCs w:val="28"/>
          <w:rtl w:val="1"/>
        </w:rPr>
        <w:t xml:space="preserve">مع</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تقنيات</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هندسة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متقدمة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للمطالبات</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تستخدم</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وحدة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التشابه</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نهج</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أقرب</w:t>
      </w:r>
      <w:r w:rsidDel="00000000" w:rsidR="00000000" w:rsidRPr="00000000">
        <w:rPr>
          <w:rFonts w:ascii="Times New Roman" w:cs="Times New Roman" w:eastAsia="Times New Roman" w:hAnsi="Times New Roman"/>
          <w:sz w:val="28"/>
          <w:szCs w:val="28"/>
          <w:rtl w:val="1"/>
        </w:rPr>
        <w:t xml:space="preserve">-</w:t>
      </w:r>
      <w:r w:rsidDel="00000000" w:rsidR="00000000" w:rsidRPr="00000000">
        <w:rPr>
          <w:rFonts w:ascii="Times New Roman" w:cs="Times New Roman" w:eastAsia="Times New Roman" w:hAnsi="Times New Roman"/>
          <w:sz w:val="28"/>
          <w:szCs w:val="28"/>
          <w:rtl w:val="1"/>
        </w:rPr>
        <w:t xml:space="preserve">متجه</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باستخدام</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قواعد</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بيانات</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متجهات</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متطورة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للعثور</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على</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أكثر</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المشاكل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والحلول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تشابها</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تحقق</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0"/>
        </w:rPr>
        <w:t xml:space="preserve">Recall</w:t>
      </w:r>
      <w:r w:rsidDel="00000000" w:rsidR="00000000" w:rsidRPr="00000000">
        <w:rPr>
          <w:rFonts w:ascii="Times New Roman" w:cs="Times New Roman" w:eastAsia="Times New Roman" w:hAnsi="Times New Roman"/>
          <w:sz w:val="28"/>
          <w:szCs w:val="28"/>
          <w:rtl w:val="1"/>
        </w:rPr>
        <w:t xml:space="preserve">@10 </w:t>
      </w:r>
      <w:r w:rsidDel="00000000" w:rsidR="00000000" w:rsidRPr="00000000">
        <w:rPr>
          <w:rFonts w:ascii="Times New Roman" w:cs="Times New Roman" w:eastAsia="Times New Roman" w:hAnsi="Times New Roman"/>
          <w:sz w:val="28"/>
          <w:szCs w:val="28"/>
          <w:rtl w:val="1"/>
        </w:rPr>
        <w:t xml:space="preserve">بنسبة</w:t>
      </w:r>
      <w:r w:rsidDel="00000000" w:rsidR="00000000" w:rsidRPr="00000000">
        <w:rPr>
          <w:rFonts w:ascii="Times New Roman" w:cs="Times New Roman" w:eastAsia="Times New Roman" w:hAnsi="Times New Roman"/>
          <w:sz w:val="28"/>
          <w:szCs w:val="28"/>
          <w:rtl w:val="1"/>
        </w:rPr>
        <w:t xml:space="preserve"> 97.5% </w:t>
      </w:r>
      <w:r w:rsidDel="00000000" w:rsidR="00000000" w:rsidRPr="00000000">
        <w:rPr>
          <w:rFonts w:ascii="Times New Roman" w:cs="Times New Roman" w:eastAsia="Times New Roman" w:hAnsi="Times New Roman"/>
          <w:sz w:val="28"/>
          <w:szCs w:val="28"/>
          <w:rtl w:val="1"/>
        </w:rPr>
        <w:t xml:space="preserve">على</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أوصاف</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المشاكل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w:t>
      </w:r>
      <w:r w:rsidDel="00000000" w:rsidR="00000000" w:rsidRPr="00000000">
        <w:rPr>
          <w:rFonts w:ascii="Times New Roman" w:cs="Times New Roman" w:eastAsia="Times New Roman" w:hAnsi="Times New Roman"/>
          <w:sz w:val="28"/>
          <w:szCs w:val="28"/>
          <w:rtl w:val="1"/>
        </w:rPr>
        <w:t xml:space="preserve">99.6% </w:t>
      </w:r>
      <w:r w:rsidDel="00000000" w:rsidR="00000000" w:rsidRPr="00000000">
        <w:rPr>
          <w:rFonts w:ascii="Times New Roman" w:cs="Times New Roman" w:eastAsia="Times New Roman" w:hAnsi="Times New Roman"/>
          <w:sz w:val="28"/>
          <w:szCs w:val="28"/>
          <w:rtl w:val="1"/>
        </w:rPr>
        <w:t xml:space="preserve">على</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الحلول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في</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الوقت</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نفسه</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تطبق</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وحدة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تنبؤ</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الصعوبة</w:t>
      </w:r>
      <w:r w:rsidDel="00000000" w:rsidR="00000000" w:rsidRPr="00000000">
        <w:rPr>
          <w:rFonts w:ascii="Times New Roman" w:cs="Times New Roman" w:eastAsia="Times New Roman" w:hAnsi="Times New Roman"/>
          <w:sz w:val="28"/>
          <w:szCs w:val="28"/>
          <w:rtl w:val="1"/>
        </w:rPr>
        <w:t xml:space="preserve">/</w:t>
      </w:r>
      <w:r w:rsidDel="00000000" w:rsidR="00000000" w:rsidRPr="00000000">
        <w:rPr>
          <w:rFonts w:ascii="Times New Roman" w:cs="Times New Roman" w:eastAsia="Times New Roman" w:hAnsi="Times New Roman"/>
          <w:sz w:val="28"/>
          <w:szCs w:val="28"/>
          <w:rtl w:val="1"/>
        </w:rPr>
        <w:t xml:space="preserve">التصنيفات</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بنية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0"/>
        </w:rPr>
        <w:t xml:space="preserve">BigBird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BERT</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للتنبؤ</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بدقة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بمستويات</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صعوبة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المشاكل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وتحديد</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التصنيفات</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ذات</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الصلة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مع</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أداء</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قوي</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بدرجة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0"/>
        </w:rPr>
        <w:t xml:space="preserve">ROC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AUC</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تبلغ</w:t>
      </w:r>
      <w:r w:rsidDel="00000000" w:rsidR="00000000" w:rsidRPr="00000000">
        <w:rPr>
          <w:rFonts w:ascii="Times New Roman" w:cs="Times New Roman" w:eastAsia="Times New Roman" w:hAnsi="Times New Roman"/>
          <w:sz w:val="28"/>
          <w:szCs w:val="28"/>
          <w:rtl w:val="1"/>
        </w:rPr>
        <w:t xml:space="preserve"> 76.37%. </w:t>
      </w:r>
      <w:r w:rsidDel="00000000" w:rsidR="00000000" w:rsidRPr="00000000">
        <w:rPr>
          <w:rFonts w:ascii="Times New Roman" w:cs="Times New Roman" w:eastAsia="Times New Roman" w:hAnsi="Times New Roman"/>
          <w:sz w:val="28"/>
          <w:szCs w:val="28"/>
          <w:rtl w:val="1"/>
        </w:rPr>
        <w:t xml:space="preserve">أخيرا</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يتم</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تقديم</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وحدة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المحلل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كروبوت</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دردشة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تفاعلي</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للمساعدة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في</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حل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المشاكل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الديناميكية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مبني</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على</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بنية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0"/>
        </w:rPr>
        <w:t xml:space="preserve">RAG</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مع</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0"/>
        </w:rPr>
        <w:t xml:space="preserve">CodeQwen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LLM</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مفتوح</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الأوزان</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تؤكد</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النتائج</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المقدمة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فعالية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وحيوية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الحلول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المقترحة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من</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خلال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تنفيذ</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هذه</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المنصة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هدفنا</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هو</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تعزيز</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بيئة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أكثر</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تماسكا</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ودعما</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للمبرمجين</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التنافسيين</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ومرشحي</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مقابلات</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مهندسي</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البرمجيات</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من</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خلال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تشجيع</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الابتكار</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وتعزيز</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تبادل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المعرفة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وتحسين</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تجارب</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حل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المشاكل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يهدف</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نظامنا</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ليس</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فقط</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إلى</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رفع</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المعايير</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الحالية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في</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البرمجة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التنافسية</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والتحضير</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للمقابلات</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ولكن</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أيضا</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إلى</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وضع</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الأساس</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للتقدم</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المستقبلي</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في</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تعليم</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علوم</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الحاسوب</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ومنهجيات</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حل</w:t>
      </w:r>
      <w:r w:rsidDel="00000000" w:rsidR="00000000" w:rsidRPr="00000000">
        <w:rPr>
          <w:rFonts w:ascii="Times New Roman" w:cs="Times New Roman" w:eastAsia="Times New Roman" w:hAnsi="Times New Roman"/>
          <w:sz w:val="28"/>
          <w:szCs w:val="28"/>
          <w:rtl w:val="1"/>
        </w:rPr>
        <w:t xml:space="preserve"> </w:t>
      </w:r>
      <w:r w:rsidDel="00000000" w:rsidR="00000000" w:rsidRPr="00000000">
        <w:rPr>
          <w:rFonts w:ascii="Times New Roman" w:cs="Times New Roman" w:eastAsia="Times New Roman" w:hAnsi="Times New Roman"/>
          <w:sz w:val="28"/>
          <w:szCs w:val="28"/>
          <w:rtl w:val="1"/>
        </w:rPr>
        <w:t xml:space="preserve">المشاكل</w:t>
      </w:r>
      <w:r w:rsidDel="00000000" w:rsidR="00000000" w:rsidRPr="00000000">
        <w:rPr>
          <w:rFonts w:ascii="Times New Roman" w:cs="Times New Roman" w:eastAsia="Times New Roman" w:hAnsi="Times New Roman"/>
          <w:sz w:val="28"/>
          <w:szCs w:val="28"/>
          <w:rtl w:val="1"/>
        </w:rPr>
        <w:t xml:space="preserve">.</w:t>
      </w:r>
      <w:r w:rsidDel="00000000" w:rsidR="00000000" w:rsidRPr="00000000">
        <w:rPr>
          <w:rtl w:val="0"/>
        </w:rPr>
      </w:r>
    </w:p>
    <w:p w:rsidR="00000000" w:rsidDel="00000000" w:rsidP="00000000" w:rsidRDefault="00000000" w:rsidRPr="00000000" w14:paraId="00000037">
      <w:pPr>
        <w:bidi w:val="1"/>
        <w:spacing w:after="16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bidi w:val="1"/>
        <w:spacing w:after="160" w:line="276" w:lineRule="auto"/>
        <w:jc w:val="center"/>
        <w:rPr>
          <w:rFonts w:ascii="Times New Roman" w:cs="Times New Roman" w:eastAsia="Times New Roman" w:hAnsi="Times New Roman"/>
          <w:b w:val="1"/>
          <w:sz w:val="56"/>
          <w:szCs w:val="56"/>
          <w:u w:val="single"/>
        </w:rPr>
      </w:pPr>
      <w:r w:rsidDel="00000000" w:rsidR="00000000" w:rsidRPr="00000000">
        <w:rPr>
          <w:rtl w:val="0"/>
        </w:rPr>
      </w:r>
    </w:p>
    <w:p w:rsidR="00000000" w:rsidDel="00000000" w:rsidP="00000000" w:rsidRDefault="00000000" w:rsidRPr="00000000" w14:paraId="00000039">
      <w:pPr>
        <w:bidi w:val="1"/>
        <w:spacing w:after="160" w:line="276" w:lineRule="auto"/>
        <w:jc w:val="center"/>
        <w:rPr>
          <w:rFonts w:ascii="Times New Roman" w:cs="Times New Roman" w:eastAsia="Times New Roman" w:hAnsi="Times New Roman"/>
          <w:b w:val="1"/>
          <w:sz w:val="56"/>
          <w:szCs w:val="56"/>
          <w:u w:val="single"/>
        </w:rPr>
        <w:sectPr>
          <w:footerReference r:id="rId16" w:type="default"/>
          <w:type w:val="continuous"/>
          <w:pgSz w:h="15840" w:w="12240" w:orient="portrait"/>
          <w:pgMar w:bottom="720" w:top="720" w:left="1440" w:right="1440" w:header="720" w:footer="720"/>
        </w:sectPr>
      </w:pPr>
      <w:r w:rsidDel="00000000" w:rsidR="00000000" w:rsidRPr="00000000">
        <w:rPr>
          <w:rtl w:val="0"/>
        </w:rPr>
      </w:r>
    </w:p>
    <w:p w:rsidR="00000000" w:rsidDel="00000000" w:rsidP="00000000" w:rsidRDefault="00000000" w:rsidRPr="00000000" w14:paraId="0000003A">
      <w:pPr>
        <w:bidi w:val="1"/>
        <w:spacing w:after="160" w:line="276" w:lineRule="auto"/>
        <w:jc w:val="center"/>
        <w:rPr>
          <w:rFonts w:ascii="Times New Roman" w:cs="Times New Roman" w:eastAsia="Times New Roman" w:hAnsi="Times New Roman"/>
          <w:b w:val="1"/>
          <w:sz w:val="56"/>
          <w:szCs w:val="56"/>
          <w:u w:val="single"/>
        </w:rPr>
      </w:pPr>
      <w:r w:rsidDel="00000000" w:rsidR="00000000" w:rsidRPr="00000000">
        <w:rPr>
          <w:rtl w:val="0"/>
        </w:rPr>
      </w:r>
    </w:p>
    <w:p w:rsidR="00000000" w:rsidDel="00000000" w:rsidP="00000000" w:rsidRDefault="00000000" w:rsidRPr="00000000" w14:paraId="0000003B">
      <w:pPr>
        <w:bidi w:val="1"/>
        <w:spacing w:after="160" w:line="276" w:lineRule="auto"/>
        <w:jc w:val="center"/>
        <w:rPr>
          <w:rFonts w:ascii="Times New Roman" w:cs="Times New Roman" w:eastAsia="Times New Roman" w:hAnsi="Times New Roman"/>
          <w:b w:val="1"/>
          <w:sz w:val="56"/>
          <w:szCs w:val="56"/>
          <w:u w:val="single"/>
        </w:rPr>
      </w:pPr>
      <w:r w:rsidDel="00000000" w:rsidR="00000000" w:rsidRPr="00000000">
        <w:rPr>
          <w:rtl w:val="0"/>
        </w:rPr>
      </w:r>
    </w:p>
    <w:p w:rsidR="00000000" w:rsidDel="00000000" w:rsidP="00000000" w:rsidRDefault="00000000" w:rsidRPr="00000000" w14:paraId="0000003C">
      <w:pPr>
        <w:bidi w:val="1"/>
        <w:spacing w:after="160" w:line="276" w:lineRule="auto"/>
        <w:jc w:val="center"/>
        <w:rPr>
          <w:rFonts w:ascii="Times New Roman" w:cs="Times New Roman" w:eastAsia="Times New Roman" w:hAnsi="Times New Roman"/>
          <w:b w:val="1"/>
          <w:sz w:val="56"/>
          <w:szCs w:val="56"/>
          <w:u w:val="single"/>
        </w:rPr>
      </w:pPr>
      <w:r w:rsidDel="00000000" w:rsidR="00000000" w:rsidRPr="00000000">
        <w:rPr>
          <w:rtl w:val="0"/>
        </w:rPr>
      </w:r>
    </w:p>
    <w:p w:rsidR="00000000" w:rsidDel="00000000" w:rsidP="00000000" w:rsidRDefault="00000000" w:rsidRPr="00000000" w14:paraId="0000003D">
      <w:pPr>
        <w:bidi w:val="1"/>
        <w:spacing w:after="160" w:line="276" w:lineRule="auto"/>
        <w:jc w:val="left"/>
        <w:rPr>
          <w:rFonts w:ascii="Times New Roman" w:cs="Times New Roman" w:eastAsia="Times New Roman" w:hAnsi="Times New Roman"/>
          <w:b w:val="1"/>
          <w:sz w:val="56"/>
          <w:szCs w:val="56"/>
          <w:u w:val="single"/>
        </w:rPr>
      </w:pPr>
      <w:r w:rsidDel="00000000" w:rsidR="00000000" w:rsidRPr="00000000">
        <w:rPr>
          <w:rtl w:val="0"/>
        </w:rPr>
      </w:r>
    </w:p>
    <w:p w:rsidR="00000000" w:rsidDel="00000000" w:rsidP="00000000" w:rsidRDefault="00000000" w:rsidRPr="00000000" w14:paraId="0000003E">
      <w:pPr>
        <w:bidi w:val="1"/>
        <w:spacing w:after="160" w:line="276" w:lineRule="auto"/>
        <w:jc w:val="left"/>
        <w:rPr>
          <w:rFonts w:ascii="Times New Roman" w:cs="Times New Roman" w:eastAsia="Times New Roman" w:hAnsi="Times New Roman"/>
          <w:b w:val="1"/>
          <w:sz w:val="56"/>
          <w:szCs w:val="56"/>
          <w:u w:val="single"/>
        </w:rPr>
      </w:pPr>
      <w:r w:rsidDel="00000000" w:rsidR="00000000" w:rsidRPr="00000000">
        <w:rPr>
          <w:rtl w:val="0"/>
        </w:rPr>
      </w:r>
    </w:p>
    <w:p w:rsidR="00000000" w:rsidDel="00000000" w:rsidP="00000000" w:rsidRDefault="00000000" w:rsidRPr="00000000" w14:paraId="0000003F">
      <w:pPr>
        <w:spacing w:line="276" w:lineRule="auto"/>
        <w:ind w:left="140" w:firstLine="0"/>
        <w:jc w:val="center"/>
        <w:rPr>
          <w:rFonts w:ascii="Times New Roman" w:cs="Times New Roman" w:eastAsia="Times New Roman" w:hAnsi="Times New Roman"/>
          <w:b w:val="1"/>
          <w:sz w:val="28"/>
          <w:szCs w:val="28"/>
        </w:rPr>
        <w:sectPr>
          <w:footerReference r:id="rId17" w:type="default"/>
          <w:type w:val="continuous"/>
          <w:pgSz w:h="15840" w:w="12240" w:orient="portrait"/>
          <w:pgMar w:bottom="720" w:top="720" w:left="1440" w:right="1440" w:header="720" w:footer="720"/>
        </w:sectPr>
      </w:pPr>
      <w:r w:rsidDel="00000000" w:rsidR="00000000" w:rsidRPr="00000000">
        <w:rPr>
          <w:rFonts w:ascii="Times New Roman" w:cs="Times New Roman" w:eastAsia="Times New Roman" w:hAnsi="Times New Roman"/>
          <w:b w:val="1"/>
          <w:sz w:val="50"/>
          <w:szCs w:val="50"/>
          <w:rtl w:val="0"/>
        </w:rPr>
        <w:t xml:space="preserve">Table of Contents</w:t>
      </w:r>
      <w:r w:rsidDel="00000000" w:rsidR="00000000" w:rsidRPr="00000000">
        <w:rPr>
          <w:rtl w:val="0"/>
        </w:rPr>
      </w:r>
    </w:p>
    <w:p w:rsidR="00000000" w:rsidDel="00000000" w:rsidP="00000000" w:rsidRDefault="00000000" w:rsidRPr="00000000" w14:paraId="00000040">
      <w:pPr>
        <w:spacing w:line="276" w:lineRule="auto"/>
        <w:ind w:left="0" w:firstLine="0"/>
        <w:jc w:val="left"/>
        <w:rPr>
          <w:rFonts w:ascii="Times New Roman" w:cs="Times New Roman" w:eastAsia="Times New Roman" w:hAnsi="Times New Roman"/>
          <w:b w:val="1"/>
          <w:sz w:val="28"/>
          <w:szCs w:val="28"/>
        </w:rPr>
        <w:sectPr>
          <w:type w:val="continuous"/>
          <w:pgSz w:h="15840" w:w="12240" w:orient="portrait"/>
          <w:pgMar w:bottom="720" w:top="720" w:left="1440" w:right="1440" w:header="720" w:footer="720"/>
        </w:sectPr>
      </w:pPr>
      <w:r w:rsidDel="00000000" w:rsidR="00000000" w:rsidRPr="00000000">
        <w:rPr>
          <w:rtl w:val="0"/>
        </w:rPr>
      </w:r>
    </w:p>
    <w:p w:rsidR="00000000" w:rsidDel="00000000" w:rsidP="00000000" w:rsidRDefault="00000000" w:rsidRPr="00000000" w14:paraId="00000041">
      <w:pPr>
        <w:spacing w:line="276" w:lineRule="auto"/>
        <w:ind w:left="0" w:firstLine="0"/>
        <w:jc w:val="left"/>
        <w:rPr>
          <w:rFonts w:ascii="Times New Roman" w:cs="Times New Roman" w:eastAsia="Times New Roman" w:hAnsi="Times New Roman"/>
          <w:b w:val="1"/>
          <w:sz w:val="28"/>
          <w:szCs w:val="28"/>
        </w:rPr>
        <w:sectPr>
          <w:type w:val="continuous"/>
          <w:pgSz w:h="15840" w:w="12240" w:orient="portrait"/>
          <w:pgMar w:bottom="720" w:top="720" w:left="1440" w:right="1440" w:header="720" w:footer="720"/>
        </w:sectPr>
      </w:pPr>
      <w:r w:rsidDel="00000000" w:rsidR="00000000" w:rsidRPr="00000000">
        <w:rPr>
          <w:rtl w:val="0"/>
        </w:rPr>
      </w:r>
    </w:p>
    <w:p w:rsidR="00000000" w:rsidDel="00000000" w:rsidP="00000000" w:rsidRDefault="00000000" w:rsidRPr="00000000" w14:paraId="00000042">
      <w:pPr>
        <w:spacing w:line="276" w:lineRule="auto"/>
        <w:ind w:left="0" w:firstLine="0"/>
        <w:jc w:val="left"/>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3">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kq1ka19rewt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Acknowledgment</w:t>
              <w:tab/>
            </w:r>
          </w:hyperlink>
          <w:r w:rsidDel="00000000" w:rsidR="00000000" w:rsidRPr="00000000">
            <w:rPr>
              <w:rFonts w:ascii="Arial" w:cs="Arial" w:eastAsia="Arial" w:hAnsi="Arial"/>
              <w:b w:val="1"/>
              <w:sz w:val="22"/>
              <w:szCs w:val="22"/>
              <w:rtl w:val="0"/>
            </w:rPr>
            <w:t xml:space="preserve">I</w:t>
          </w:r>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y1934aj98nq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Abstract</w:t>
              <w:tab/>
            </w:r>
          </w:hyperlink>
          <w:r w:rsidDel="00000000" w:rsidR="00000000" w:rsidRPr="00000000">
            <w:rPr>
              <w:rFonts w:ascii="Arial" w:cs="Arial" w:eastAsia="Arial" w:hAnsi="Arial"/>
              <w:b w:val="1"/>
              <w:sz w:val="22"/>
              <w:szCs w:val="22"/>
              <w:rtl w:val="0"/>
            </w:rPr>
            <w:t xml:space="preserve">II</w:t>
          </w:r>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ec3yw2sdznx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List of Figures</w:t>
              <w:tab/>
            </w:r>
          </w:hyperlink>
          <w:r w:rsidDel="00000000" w:rsidR="00000000" w:rsidRPr="00000000">
            <w:rPr>
              <w:rFonts w:ascii="Arial" w:cs="Arial" w:eastAsia="Arial" w:hAnsi="Arial"/>
              <w:b w:val="1"/>
              <w:sz w:val="22"/>
              <w:szCs w:val="22"/>
              <w:rtl w:val="0"/>
            </w:rPr>
            <w:t xml:space="preserve">VI</w:t>
          </w:r>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s63efpwulvz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List of Tables</w:t>
              <w:tab/>
            </w:r>
          </w:hyperlink>
          <w:r w:rsidDel="00000000" w:rsidR="00000000" w:rsidRPr="00000000">
            <w:rPr>
              <w:rFonts w:ascii="Arial" w:cs="Arial" w:eastAsia="Arial" w:hAnsi="Arial"/>
              <w:b w:val="1"/>
              <w:sz w:val="22"/>
              <w:szCs w:val="22"/>
              <w:rtl w:val="0"/>
            </w:rPr>
            <w:t xml:space="preserve">VII</w:t>
          </w:r>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ujg79p4mv5r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List of Abbreviations</w:t>
              <w:tab/>
            </w:r>
          </w:hyperlink>
          <w:r w:rsidDel="00000000" w:rsidR="00000000" w:rsidRPr="00000000">
            <w:rPr>
              <w:rFonts w:ascii="Arial" w:cs="Arial" w:eastAsia="Arial" w:hAnsi="Arial"/>
              <w:b w:val="1"/>
              <w:sz w:val="22"/>
              <w:szCs w:val="22"/>
              <w:rtl w:val="0"/>
            </w:rPr>
            <w:t xml:space="preserve">VIII</w:t>
          </w:r>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f99n3970u6p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1</w:t>
              <w:tab/>
              <w:t xml:space="preserve">1</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x2yg73i0wd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tab/>
              <w:t xml:space="preserve">1</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uelbkcyt9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Problem Definition</w:t>
              <w:tab/>
              <w:t xml:space="preserve">1</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asrurtysat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Motivation</w:t>
              <w:tab/>
              <w:t xml:space="preserve">2</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uvjwu2eacc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Objectives</w:t>
              <w:tab/>
              <w:t xml:space="preserve">2</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xikqjesv0u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Methodology</w:t>
              <w:tab/>
              <w:t xml:space="preserve">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ja0v547u1j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1.4.1 Problem Summarization Module</w:t>
              <w:tab/>
              <w:t xml:space="preserve">3</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2io43l5fk8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1.4.2 Problem/Solution Similarity Module</w:t>
              <w:tab/>
              <w:t xml:space="preserve">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7tc4qlydpp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1.4.3 Difficulty/Tags Prediction Module</w:t>
              <w:tab/>
              <w:t xml:space="preserve">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gs8cqejzxr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1.4.4 Solver Module</w:t>
              <w:tab/>
              <w:t xml:space="preserve">4</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oypuv7jvfy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 Time Plan</w:t>
              <w:tab/>
              <w:t xml:space="preserve">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56snlq8hb5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 Thesis Outline</w:t>
              <w:tab/>
              <w:t xml:space="preserve">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nddrds5vsa3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2</w:t>
              <w:tab/>
              <w:t xml:space="preserve">7</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48w6qqol16s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Literature Review</w:t>
              <w:tab/>
              <w:t xml:space="preserve">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1l1s649u3x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Problem Summarization Module</w:t>
              <w:tab/>
              <w:t xml:space="preserve">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60hmgqmoi4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Problem/Solution Similarity Module</w:t>
              <w:tab/>
              <w:t xml:space="preserve">8</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ufcky22hy3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 Problem Similarity Module</w:t>
              <w:tab/>
              <w:t xml:space="preserve">8</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9taqiy9ln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 Solution Similarity Module</w:t>
              <w:tab/>
              <w:t xml:space="preserve">9</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isk3ottl0j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Difficulty/Tags Prediction Module</w:t>
              <w:tab/>
              <w:t xml:space="preserve">10</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5zd3vx1gc0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2.3.1 Predicting Problem Tags</w:t>
              <w:tab/>
              <w:t xml:space="preserve">10</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nvmhet8wl6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2.3.2 Multi-Task Solution Using Deep Learning</w:t>
              <w:tab/>
              <w:t xml:space="preserve">10</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try2thzcyf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Solver Module</w:t>
              <w:tab/>
              <w:t xml:space="preserve">11</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igqhws6llby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3</w:t>
              <w:tab/>
              <w:t xml:space="preserve">14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9mz9zlcj0hj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System Architecture and Methods</w:t>
              <w:tab/>
              <w:t xml:space="preserve">14</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250m6rgl3j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System Architecture</w:t>
              <w:tab/>
              <w:t xml:space="preserve">14</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5hi2u1h8un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Description of Methods and Procedures</w:t>
              <w:tab/>
              <w:t xml:space="preserve">16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qh6pztuzjd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 Problem Summarization Module</w:t>
              <w:tab/>
              <w:t xml:space="preserve">16</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52x8uv5sbp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 Problem/Solution Similarity Module</w:t>
              <w:tab/>
              <w:t xml:space="preserve">18</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iu41mjvfqa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3.2.3 Difficulty/Tags Prediction Module</w:t>
              <w:tab/>
              <w:t xml:space="preserve">21</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f3d9rtsbov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3.2.4 Solver Module</w:t>
              <w:tab/>
              <w:t xml:space="preserve">23</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tjs6ewfou7o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4</w:t>
              <w:tab/>
              <w:t xml:space="preserve">28</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hjrvxhs4fd7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System Implementation and Results</w:t>
              <w:tab/>
              <w:t xml:space="preserve">28</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47q54keevd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Dataset</w:t>
              <w:tab/>
              <w:t xml:space="preserve">28</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gum2eowo4u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Description of Software Tools Used</w:t>
              <w:tab/>
              <w:t xml:space="preserve">31</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k7842zaxix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 Experimental and Results</w:t>
              <w:tab/>
              <w:t xml:space="preserve">35</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1k1qgqj6z0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4.3.1 Problem Summarization Module</w:t>
              <w:tab/>
              <w:t xml:space="preserve">35</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x55uoz3uv8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4.3.2 Problem/Solution Similarity Module</w:t>
              <w:tab/>
              <w:t xml:space="preserve">36</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150h7haabx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4.3.3 Difficulty/Tags Prediction Module</w:t>
              <w:tab/>
              <w:t xml:space="preserve">42</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q4otiwomtf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4.3.4 Solver Module</w:t>
              <w:tab/>
              <w:t xml:space="preserve">45</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62o72odvz25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5</w:t>
              <w:tab/>
              <w:t xml:space="preserve">50</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f9n3xbc7awc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Run the Application</w:t>
              <w:tab/>
              <w:t xml:space="preserve">50</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ixzj2yi9tml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6</w:t>
              <w:tab/>
              <w:t xml:space="preserve">56</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i914ja5gor5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Conclusion and Future Work</w:t>
              <w:tab/>
              <w:t xml:space="preserve">56</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r5ypmrxydr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 Conclusion</w:t>
              <w:tab/>
              <w:t xml:space="preserve">56</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n9e9cfpni5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 Recommendations for Future Work</w:t>
              <w:tab/>
              <w:t xml:space="preserve">57</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72f7b06kqwt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References</w:t>
              <w:tab/>
              <w:t xml:space="preserve">58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6">
      <w:pPr>
        <w:spacing w:line="276" w:lineRule="auto"/>
        <w:ind w:left="14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7">
      <w:pPr>
        <w:spacing w:line="276" w:lineRule="auto"/>
        <w:jc w:val="center"/>
        <w:rPr>
          <w:rFonts w:ascii="Times New Roman" w:cs="Times New Roman" w:eastAsia="Times New Roman" w:hAnsi="Times New Roman"/>
          <w:b w:val="1"/>
          <w:sz w:val="60"/>
          <w:szCs w:val="60"/>
          <w:u w:val="single"/>
        </w:rPr>
      </w:pPr>
      <w:r w:rsidDel="00000000" w:rsidR="00000000" w:rsidRPr="00000000">
        <w:rPr>
          <w:rtl w:val="0"/>
        </w:rPr>
      </w:r>
    </w:p>
    <w:p w:rsidR="00000000" w:rsidDel="00000000" w:rsidP="00000000" w:rsidRDefault="00000000" w:rsidRPr="00000000" w14:paraId="00000078">
      <w:pPr>
        <w:spacing w:line="276" w:lineRule="auto"/>
        <w:jc w:val="center"/>
        <w:rPr>
          <w:rFonts w:ascii="Times New Roman" w:cs="Times New Roman" w:eastAsia="Times New Roman" w:hAnsi="Times New Roman"/>
          <w:b w:val="1"/>
          <w:sz w:val="60"/>
          <w:szCs w:val="60"/>
          <w:u w:val="single"/>
        </w:rPr>
      </w:pPr>
      <w:r w:rsidDel="00000000" w:rsidR="00000000" w:rsidRPr="00000000">
        <w:rPr>
          <w:rtl w:val="0"/>
        </w:rPr>
      </w:r>
    </w:p>
    <w:p w:rsidR="00000000" w:rsidDel="00000000" w:rsidP="00000000" w:rsidRDefault="00000000" w:rsidRPr="00000000" w14:paraId="00000079">
      <w:pPr>
        <w:spacing w:line="276" w:lineRule="auto"/>
        <w:jc w:val="center"/>
        <w:rPr>
          <w:rFonts w:ascii="Times New Roman" w:cs="Times New Roman" w:eastAsia="Times New Roman" w:hAnsi="Times New Roman"/>
          <w:b w:val="1"/>
          <w:sz w:val="60"/>
          <w:szCs w:val="60"/>
          <w:u w:val="single"/>
        </w:rPr>
        <w:sectPr>
          <w:footerReference r:id="rId18" w:type="default"/>
          <w:type w:val="continuous"/>
          <w:pgSz w:h="15840" w:w="12240" w:orient="portrait"/>
          <w:pgMar w:bottom="720" w:top="720" w:left="1440" w:right="1440" w:header="720" w:footer="720"/>
        </w:sectPr>
      </w:pPr>
      <w:r w:rsidDel="00000000" w:rsidR="00000000" w:rsidRPr="00000000">
        <w:rPr>
          <w:rtl w:val="0"/>
        </w:rPr>
      </w:r>
    </w:p>
    <w:p w:rsidR="00000000" w:rsidDel="00000000" w:rsidP="00000000" w:rsidRDefault="00000000" w:rsidRPr="00000000" w14:paraId="0000007A">
      <w:pPr>
        <w:spacing w:line="276" w:lineRule="auto"/>
        <w:jc w:val="center"/>
        <w:rPr>
          <w:rFonts w:ascii="Times New Roman" w:cs="Times New Roman" w:eastAsia="Times New Roman" w:hAnsi="Times New Roman"/>
          <w:b w:val="1"/>
          <w:sz w:val="60"/>
          <w:szCs w:val="60"/>
          <w:u w:val="single"/>
        </w:rPr>
      </w:pPr>
      <w:r w:rsidDel="00000000" w:rsidR="00000000" w:rsidRPr="00000000">
        <w:rPr>
          <w:rtl w:val="0"/>
        </w:rPr>
      </w:r>
    </w:p>
    <w:p w:rsidR="00000000" w:rsidDel="00000000" w:rsidP="00000000" w:rsidRDefault="00000000" w:rsidRPr="00000000" w14:paraId="0000007B">
      <w:pPr>
        <w:spacing w:line="276" w:lineRule="auto"/>
        <w:jc w:val="center"/>
        <w:rPr>
          <w:rFonts w:ascii="Times New Roman" w:cs="Times New Roman" w:eastAsia="Times New Roman" w:hAnsi="Times New Roman"/>
          <w:b w:val="1"/>
          <w:sz w:val="60"/>
          <w:szCs w:val="60"/>
          <w:u w:val="single"/>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1"/>
        <w:spacing w:line="276" w:lineRule="auto"/>
        <w:ind w:left="0" w:firstLine="0"/>
        <w:jc w:val="center"/>
        <w:rPr>
          <w:rFonts w:ascii="Times New Roman" w:cs="Times New Roman" w:eastAsia="Times New Roman" w:hAnsi="Times New Roman"/>
          <w:color w:val="0070c0"/>
          <w:sz w:val="28"/>
          <w:szCs w:val="28"/>
        </w:rPr>
      </w:pPr>
      <w:bookmarkStart w:colFirst="0" w:colLast="0" w:name="_heading=h.ec3yw2sdznxe" w:id="2"/>
      <w:bookmarkEnd w:id="2"/>
      <w:r w:rsidDel="00000000" w:rsidR="00000000" w:rsidRPr="00000000">
        <w:rPr>
          <w:rtl w:val="0"/>
        </w:rPr>
        <w:t xml:space="preserve">List of Figures</w:t>
      </w:r>
      <w:r w:rsidDel="00000000" w:rsidR="00000000" w:rsidRPr="00000000">
        <w:rPr>
          <w:rtl w:val="0"/>
        </w:rPr>
      </w:r>
    </w:p>
    <w:p w:rsidR="00000000" w:rsidDel="00000000" w:rsidP="00000000" w:rsidRDefault="00000000" w:rsidRPr="00000000" w14:paraId="0000007E">
      <w:pPr>
        <w:spacing w:line="276" w:lineRule="auto"/>
        <w:rPr>
          <w:rFonts w:ascii="Times New Roman" w:cs="Times New Roman" w:eastAsia="Times New Roman" w:hAnsi="Times New Roman"/>
          <w:color w:val="0070c0"/>
          <w:sz w:val="28"/>
          <w:szCs w:val="28"/>
        </w:rPr>
        <w:sectPr>
          <w:footerReference r:id="rId19" w:type="default"/>
          <w:type w:val="continuous"/>
          <w:pgSz w:h="15840" w:w="12240" w:orient="portrait"/>
          <w:pgMar w:bottom="720" w:top="720" w:left="1440" w:right="1440" w:header="720" w:footer="720"/>
        </w:sectPr>
      </w:pPr>
      <w:r w:rsidDel="00000000" w:rsidR="00000000" w:rsidRPr="00000000">
        <w:rPr>
          <w:rtl w:val="0"/>
        </w:rPr>
      </w:r>
    </w:p>
    <w:p w:rsidR="00000000" w:rsidDel="00000000" w:rsidP="00000000" w:rsidRDefault="00000000" w:rsidRPr="00000000" w14:paraId="0000007F">
      <w:pPr>
        <w:spacing w:line="276" w:lineRule="auto"/>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08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1.1: Time Plan …..………………………………………………………4</w:t>
      </w:r>
    </w:p>
    <w:p w:rsidR="00000000" w:rsidDel="00000000" w:rsidP="00000000" w:rsidRDefault="00000000" w:rsidRPr="00000000" w14:paraId="0000008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2.1: AlphaCode’s impressive rating on Codeforces ..….………………12</w:t>
      </w:r>
    </w:p>
    <w:p w:rsidR="00000000" w:rsidDel="00000000" w:rsidP="00000000" w:rsidRDefault="00000000" w:rsidRPr="00000000" w14:paraId="0000008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3.1: Three Tier System Architecture …...………………………………14</w:t>
      </w:r>
    </w:p>
    <w:p w:rsidR="00000000" w:rsidDel="00000000" w:rsidP="00000000" w:rsidRDefault="00000000" w:rsidRPr="00000000" w14:paraId="0000008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3.2: Transformer’s Architecture …..……………………………………16</w:t>
      </w:r>
    </w:p>
    <w:p w:rsidR="00000000" w:rsidDel="00000000" w:rsidP="00000000" w:rsidRDefault="00000000" w:rsidRPr="00000000" w14:paraId="0000008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3.3: BERT’s Architecture …..……………………..……………………17</w:t>
      </w:r>
    </w:p>
    <w:p w:rsidR="00000000" w:rsidDel="00000000" w:rsidP="00000000" w:rsidRDefault="00000000" w:rsidRPr="00000000" w14:paraId="0000008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3.4: Clustering Approach used  …..…………….………………………19</w:t>
      </w:r>
    </w:p>
    <w:p w:rsidR="00000000" w:rsidDel="00000000" w:rsidP="00000000" w:rsidRDefault="00000000" w:rsidRPr="00000000" w14:paraId="0000008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3.5: How Nearest-Vector approach works  …..…………………………20</w:t>
      </w:r>
    </w:p>
    <w:p w:rsidR="00000000" w:rsidDel="00000000" w:rsidP="00000000" w:rsidRDefault="00000000" w:rsidRPr="00000000" w14:paraId="0000008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3.6: Predicting the Difficulty and Tags simultaneously ...…………...…21</w:t>
      </w:r>
    </w:p>
    <w:p w:rsidR="00000000" w:rsidDel="00000000" w:rsidP="00000000" w:rsidRDefault="00000000" w:rsidRPr="00000000" w14:paraId="0000008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3.7: Network Structure of a BERT Model …..….………………………22</w:t>
      </w:r>
    </w:p>
    <w:p w:rsidR="00000000" w:rsidDel="00000000" w:rsidP="00000000" w:rsidRDefault="00000000" w:rsidRPr="00000000" w14:paraId="0000008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3.8: Difference between BigBird and other attention mechanisms …….23</w:t>
      </w:r>
    </w:p>
    <w:p w:rsidR="00000000" w:rsidDel="00000000" w:rsidP="00000000" w:rsidRDefault="00000000" w:rsidRPr="00000000" w14:paraId="0000008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3.9: RAG architecture explaining how it works  …..……...……………24</w:t>
      </w:r>
    </w:p>
    <w:p w:rsidR="00000000" w:rsidDel="00000000" w:rsidP="00000000" w:rsidRDefault="00000000" w:rsidRPr="00000000" w14:paraId="0000008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3.10: Difference between Qwen and a Decoder-only architecture  ….…26</w:t>
      </w:r>
    </w:p>
    <w:p w:rsidR="00000000" w:rsidDel="00000000" w:rsidP="00000000" w:rsidRDefault="00000000" w:rsidRPr="00000000" w14:paraId="0000008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4.1: Manual Assessment results for problems similarity using nearest vector approach ...…….....…………..…………..…………..…………..……………..39</w:t>
      </w:r>
    </w:p>
    <w:p w:rsidR="00000000" w:rsidDel="00000000" w:rsidP="00000000" w:rsidRDefault="00000000" w:rsidRPr="00000000" w14:paraId="0000008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4.2: Manual Assessment results for problems similarity using clustering approach …..……………………………………………………………………39</w:t>
      </w:r>
    </w:p>
    <w:p w:rsidR="00000000" w:rsidDel="00000000" w:rsidP="00000000" w:rsidRDefault="00000000" w:rsidRPr="00000000" w14:paraId="0000008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4.3: Manual Assessment results for solutions similarity using nearest vector approach …..……………………………………………………………………40</w:t>
      </w:r>
    </w:p>
    <w:p w:rsidR="00000000" w:rsidDel="00000000" w:rsidP="00000000" w:rsidRDefault="00000000" w:rsidRPr="00000000" w14:paraId="0000008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4.4: Manual Assessment results for solutions similarity using clustering approach …..……………………………………………………………………40</w:t>
      </w:r>
    </w:p>
    <w:p w:rsidR="00000000" w:rsidDel="00000000" w:rsidP="00000000" w:rsidRDefault="00000000" w:rsidRPr="00000000" w14:paraId="0000009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4.5: ROC curve …..…………………………………………………..…42</w:t>
      </w:r>
    </w:p>
    <w:p w:rsidR="00000000" w:rsidDel="00000000" w:rsidP="00000000" w:rsidRDefault="00000000" w:rsidRPr="00000000" w14:paraId="0000009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4.6: ROC curves of various models …….………………………………44</w:t>
      </w:r>
    </w:p>
    <w:p w:rsidR="00000000" w:rsidDel="00000000" w:rsidP="00000000" w:rsidRDefault="00000000" w:rsidRPr="00000000" w14:paraId="0000009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4.7: ROC before and after fine-tuning …..…...…………………………44</w:t>
      </w:r>
    </w:p>
    <w:p w:rsidR="00000000" w:rsidDel="00000000" w:rsidP="00000000" w:rsidRDefault="00000000" w:rsidRPr="00000000" w14:paraId="0000009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4.8: How RAG influences LLM response …..…….……………………49</w:t>
      </w:r>
    </w:p>
    <w:p w:rsidR="00000000" w:rsidDel="00000000" w:rsidP="00000000" w:rsidRDefault="00000000" w:rsidRPr="00000000" w14:paraId="0000009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5.1: Summarization page …..……………………….………………..…50</w:t>
      </w:r>
    </w:p>
    <w:p w:rsidR="00000000" w:rsidDel="00000000" w:rsidP="00000000" w:rsidRDefault="00000000" w:rsidRPr="00000000" w14:paraId="0000009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5.2: A summarized problem statement …..………………...……………51</w:t>
      </w:r>
    </w:p>
    <w:p w:rsidR="00000000" w:rsidDel="00000000" w:rsidP="00000000" w:rsidRDefault="00000000" w:rsidRPr="00000000" w14:paraId="0000009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5.3: The similarity page  …..………………………………….…………51</w:t>
      </w:r>
    </w:p>
    <w:p w:rsidR="00000000" w:rsidDel="00000000" w:rsidP="00000000" w:rsidRDefault="00000000" w:rsidRPr="00000000" w14:paraId="0000009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5.4: List of similar problems to a given statement and solution ……...…52</w:t>
      </w:r>
    </w:p>
    <w:p w:rsidR="00000000" w:rsidDel="00000000" w:rsidP="00000000" w:rsidRDefault="00000000" w:rsidRPr="00000000" w14:paraId="0000009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5.5: Difficulty/Tag page …..……………………………………..………53</w:t>
      </w:r>
    </w:p>
    <w:p w:rsidR="00000000" w:rsidDel="00000000" w:rsidP="00000000" w:rsidRDefault="00000000" w:rsidRPr="00000000" w14:paraId="0000009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5.6: Solver page …..…………………………………..…………………54</w:t>
      </w:r>
    </w:p>
    <w:p w:rsidR="00000000" w:rsidDel="00000000" w:rsidP="00000000" w:rsidRDefault="00000000" w:rsidRPr="00000000" w14:paraId="0000009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5.7: The solver providing a comprehensive solution and explanation to a given problem query …..………………………………………………..………55</w:t>
      </w:r>
    </w:p>
    <w:p w:rsidR="00000000" w:rsidDel="00000000" w:rsidP="00000000" w:rsidRDefault="00000000" w:rsidRPr="00000000" w14:paraId="0000009B">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pStyle w:val="Heading1"/>
        <w:spacing w:line="276" w:lineRule="auto"/>
        <w:ind w:left="0" w:firstLine="0"/>
        <w:jc w:val="center"/>
        <w:rPr>
          <w:rFonts w:ascii="Times New Roman" w:cs="Times New Roman" w:eastAsia="Times New Roman" w:hAnsi="Times New Roman"/>
          <w:color w:val="0070c0"/>
          <w:sz w:val="28"/>
          <w:szCs w:val="28"/>
        </w:rPr>
        <w:sectPr>
          <w:footerReference r:id="rId20" w:type="default"/>
          <w:type w:val="continuous"/>
          <w:pgSz w:h="15840" w:w="12240" w:orient="portrait"/>
          <w:pgMar w:bottom="720" w:top="720" w:left="1440" w:right="1440" w:header="720" w:footer="720"/>
        </w:sectPr>
      </w:pPr>
      <w:bookmarkStart w:colFirst="0" w:colLast="0" w:name="_heading=h.s63efpwulvzl" w:id="3"/>
      <w:bookmarkEnd w:id="3"/>
      <w:r w:rsidDel="00000000" w:rsidR="00000000" w:rsidRPr="00000000">
        <w:rPr>
          <w:rtl w:val="0"/>
        </w:rPr>
        <w:t xml:space="preserve">List of Tables</w:t>
      </w:r>
      <w:r w:rsidDel="00000000" w:rsidR="00000000" w:rsidRPr="00000000">
        <w:rPr>
          <w:rtl w:val="0"/>
        </w:rPr>
      </w:r>
    </w:p>
    <w:p w:rsidR="00000000" w:rsidDel="00000000" w:rsidP="00000000" w:rsidRDefault="00000000" w:rsidRPr="00000000" w14:paraId="0000009D">
      <w:pPr>
        <w:spacing w:line="276" w:lineRule="auto"/>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09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4.1: Problems Dataset Details.……………...………………………………28</w:t>
      </w:r>
    </w:p>
    <w:p w:rsidR="00000000" w:rsidDel="00000000" w:rsidP="00000000" w:rsidRDefault="00000000" w:rsidRPr="00000000" w14:paraId="0000009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4.2: Solutions Dataset Details…….………………………………...………28</w:t>
      </w:r>
    </w:p>
    <w:p w:rsidR="00000000" w:rsidDel="00000000" w:rsidP="00000000" w:rsidRDefault="00000000" w:rsidRPr="00000000" w14:paraId="000000A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4.3: Performance of different LLMs on different benchmarks………..……36</w:t>
      </w:r>
    </w:p>
    <w:p w:rsidR="00000000" w:rsidDel="00000000" w:rsidP="00000000" w:rsidRDefault="00000000" w:rsidRPr="00000000" w14:paraId="000000A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4.4: Silhouette scores for different clustering algorithms with different embeddings for problem statements…….……………………………………...…37</w:t>
      </w:r>
    </w:p>
    <w:p w:rsidR="00000000" w:rsidDel="00000000" w:rsidP="00000000" w:rsidRDefault="00000000" w:rsidRPr="00000000" w14:paraId="000000A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4.5: Silhouette scores for different clustering algorithms with different embeddings for solutions………….…….……………………...…………………38</w:t>
      </w:r>
    </w:p>
    <w:p w:rsidR="00000000" w:rsidDel="00000000" w:rsidP="00000000" w:rsidRDefault="00000000" w:rsidRPr="00000000" w14:paraId="000000A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4.6: recall@k results for problem statements………………………………41</w:t>
      </w:r>
    </w:p>
    <w:p w:rsidR="00000000" w:rsidDel="00000000" w:rsidP="00000000" w:rsidRDefault="00000000" w:rsidRPr="00000000" w14:paraId="000000A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4.7: recall@k results for solutions source codes……………………………41</w:t>
      </w:r>
    </w:p>
    <w:p w:rsidR="00000000" w:rsidDel="00000000" w:rsidP="00000000" w:rsidRDefault="00000000" w:rsidRPr="00000000" w14:paraId="000000A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4.8: Different LLMs assessed on various benchmarks…….………….……47</w:t>
      </w:r>
    </w:p>
    <w:p w:rsidR="00000000" w:rsidDel="00000000" w:rsidP="00000000" w:rsidRDefault="00000000" w:rsidRPr="00000000" w14:paraId="000000A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4.9: Different LLMs assessed on LiveCodeBench…....……………………48</w:t>
      </w:r>
    </w:p>
    <w:p w:rsidR="00000000" w:rsidDel="00000000" w:rsidP="00000000" w:rsidRDefault="00000000" w:rsidRPr="00000000" w14:paraId="000000A7">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spacing w:after="160" w:line="276"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9">
      <w:pPr>
        <w:spacing w:after="160" w:line="276"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A">
      <w:pPr>
        <w:spacing w:after="160" w:line="276"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B">
      <w:pPr>
        <w:spacing w:after="160" w:line="276"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C">
      <w:pPr>
        <w:spacing w:after="160" w:line="276"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D">
      <w:pPr>
        <w:spacing w:after="160" w:line="276"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E">
      <w:pPr>
        <w:spacing w:after="160" w:line="276"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F">
      <w:pPr>
        <w:spacing w:after="160" w:line="276"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0">
      <w:pPr>
        <w:spacing w:after="160" w:line="276"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1">
      <w:pPr>
        <w:spacing w:after="160" w:line="276"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2">
      <w:pPr>
        <w:pStyle w:val="Heading1"/>
        <w:spacing w:line="276" w:lineRule="auto"/>
        <w:ind w:left="0" w:firstLine="0"/>
        <w:jc w:val="center"/>
        <w:rPr/>
      </w:pPr>
      <w:bookmarkStart w:colFirst="0" w:colLast="0" w:name="_heading=h.ujg79p4mv5r0" w:id="4"/>
      <w:bookmarkEnd w:id="4"/>
      <w:r w:rsidDel="00000000" w:rsidR="00000000" w:rsidRPr="00000000">
        <w:rPr>
          <w:rtl w:val="0"/>
        </w:rPr>
        <w:t xml:space="preserve">List of Abbreviations</w:t>
      </w:r>
    </w:p>
    <w:p w:rsidR="00000000" w:rsidDel="00000000" w:rsidP="00000000" w:rsidRDefault="00000000" w:rsidRPr="00000000" w14:paraId="000000B3">
      <w:pPr>
        <w:rPr/>
        <w:sectPr>
          <w:footerReference r:id="rId21" w:type="default"/>
          <w:type w:val="continuous"/>
          <w:pgSz w:h="15840" w:w="12240" w:orient="portrait"/>
          <w:pgMar w:bottom="720" w:top="720" w:left="1440" w:right="1440" w:header="720" w:footer="720"/>
        </w:sectPr>
      </w:pPr>
      <w:r w:rsidDel="00000000" w:rsidR="00000000" w:rsidRPr="00000000">
        <w:rPr>
          <w:rtl w:val="0"/>
        </w:rPr>
      </w:r>
    </w:p>
    <w:p w:rsidR="00000000" w:rsidDel="00000000" w:rsidP="00000000" w:rsidRDefault="00000000" w:rsidRPr="00000000" w14:paraId="000000B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line="276" w:lineRule="auto"/>
        <w:rPr>
          <w:rFonts w:ascii="Times New Roman" w:cs="Times New Roman" w:eastAsia="Times New Roman" w:hAnsi="Times New Roman"/>
          <w:b w:val="1"/>
          <w:sz w:val="28"/>
          <w:szCs w:val="28"/>
        </w:rPr>
      </w:pPr>
      <w:r w:rsidDel="00000000" w:rsidR="00000000" w:rsidRPr="00000000">
        <w:rPr>
          <w:rtl w:val="0"/>
        </w:rPr>
      </w:r>
    </w:p>
    <w:sdt>
      <w:sdtPr>
        <w:lock w:val="contentLocked"/>
        <w:tag w:val="goog_rdk_0"/>
      </w:sdtPr>
      <w:sdtContent>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390"/>
            <w:tblGridChange w:id="0">
              <w:tblGrid>
                <w:gridCol w:w="2970"/>
                <w:gridCol w:w="63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Abbreviation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LLM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Large Language Models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Retrieval Augmented Generation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MBPP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Model-based Policy Optimization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RMSNorm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Root Mean Square Normalization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SwiGLU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Switch Gated Linear Unit Activation 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Rotary Positional Embeddings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Generative Pre-trained Transformer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Extensible Markup Language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Bidirectional Encoder Representations from Transformers (a language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MMLU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Massive Multitask Language Understanding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Receiver Operating Characteristic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Artificial Intelligence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7"/>
                    <w:szCs w:val="27"/>
                    <w:shd w:fill="f9fafb" w:val="clear"/>
                    <w:rtl w:val="0"/>
                  </w:rPr>
                  <w:t xml:space="preserve">General Language Understanding Evaluation (a benchmark for NLP tasks)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7"/>
                    <w:szCs w:val="27"/>
                    <w:shd w:fill="f9fafb" w:val="clear"/>
                    <w:rtl w:val="0"/>
                  </w:rPr>
                  <w:t xml:space="preserve">Convolutional Neural Network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NLP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Natural Language Programming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Artificial Neural Network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BLEU</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Bilingual Evaluation Understudy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CoNaLa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Code/Natural Language Alignment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Type-Aware Embedding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Tree-based Transformer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Application Programming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Reinforcement Learning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Proximal Policy Optimization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Bidirectional and Auto-Regressive Transformers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Text-to-Text Transfer Transformer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PEGASUS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Pre-training with Extracted Gap-sentences for Abstractive Summarization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tf-idf</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Term Frequency-Inverse Document Frequency</w:t>
                </w:r>
              </w:p>
              <w:p w:rsidR="00000000" w:rsidDel="00000000" w:rsidP="00000000" w:rsidRDefault="00000000" w:rsidRPr="00000000" w14:paraId="000000F0">
                <w:pPr>
                  <w:widowControl w:val="0"/>
                  <w:spacing w:line="276"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LayerNorm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Layer Normalization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Extensible Markup Language</w:t>
                </w:r>
              </w:p>
            </w:tc>
          </w:tr>
        </w:tbl>
      </w:sdtContent>
    </w:sdt>
    <w:p w:rsidR="00000000" w:rsidDel="00000000" w:rsidP="00000000" w:rsidRDefault="00000000" w:rsidRPr="00000000" w14:paraId="000000F5">
      <w:pPr>
        <w:spacing w:after="160" w:line="276" w:lineRule="auto"/>
        <w:rPr>
          <w:rFonts w:ascii="Times New Roman" w:cs="Times New Roman" w:eastAsia="Times New Roman" w:hAnsi="Times New Roman"/>
          <w:sz w:val="28"/>
          <w:szCs w:val="28"/>
        </w:rPr>
        <w:sectPr>
          <w:footerReference r:id="rId22" w:type="default"/>
          <w:type w:val="continuous"/>
          <w:pgSz w:h="15840" w:w="12240" w:orient="portrait"/>
          <w:pgMar w:bottom="720" w:top="720" w:left="1440" w:right="1440" w:header="720" w:footer="720"/>
        </w:sectPr>
      </w:pPr>
      <w:r w:rsidDel="00000000" w:rsidR="00000000" w:rsidRPr="00000000">
        <w:rPr>
          <w:rtl w:val="0"/>
        </w:rPr>
      </w:r>
    </w:p>
    <w:p w:rsidR="00000000" w:rsidDel="00000000" w:rsidP="00000000" w:rsidRDefault="00000000" w:rsidRPr="00000000" w14:paraId="000000F6">
      <w:pPr>
        <w:pStyle w:val="Heading1"/>
        <w:spacing w:line="276" w:lineRule="auto"/>
        <w:ind w:left="0" w:firstLine="0"/>
        <w:jc w:val="center"/>
        <w:rPr/>
      </w:pPr>
      <w:bookmarkStart w:colFirst="0" w:colLast="0" w:name="_heading=h.f99n3970u6pl" w:id="5"/>
      <w:bookmarkEnd w:id="5"/>
      <w:r w:rsidDel="00000000" w:rsidR="00000000" w:rsidRPr="00000000">
        <w:rPr>
          <w:rtl w:val="0"/>
        </w:rPr>
        <w:t xml:space="preserve">Chapter 1</w:t>
      </w:r>
    </w:p>
    <w:p w:rsidR="00000000" w:rsidDel="00000000" w:rsidP="00000000" w:rsidRDefault="00000000" w:rsidRPr="00000000" w14:paraId="000000F7">
      <w:pPr>
        <w:pStyle w:val="Heading1"/>
        <w:spacing w:line="276" w:lineRule="auto"/>
        <w:ind w:left="0" w:firstLine="0"/>
        <w:jc w:val="center"/>
        <w:rPr/>
      </w:pPr>
      <w:bookmarkStart w:colFirst="0" w:colLast="0" w:name="_heading=h.x2yg73i0wd7" w:id="6"/>
      <w:bookmarkEnd w:id="6"/>
      <w:r w:rsidDel="00000000" w:rsidR="00000000" w:rsidRPr="00000000">
        <w:rPr>
          <w:rtl w:val="0"/>
        </w:rPr>
        <w:t xml:space="preserve">Introduction</w:t>
      </w:r>
    </w:p>
    <w:p w:rsidR="00000000" w:rsidDel="00000000" w:rsidP="00000000" w:rsidRDefault="00000000" w:rsidRPr="00000000" w14:paraId="000000F8">
      <w:pPr>
        <w:pStyle w:val="Heading2"/>
        <w:keepNext w:val="0"/>
        <w:keepLines w:val="0"/>
        <w:spacing w:line="276" w:lineRule="auto"/>
        <w:jc w:val="both"/>
        <w:rPr/>
      </w:pPr>
      <w:bookmarkStart w:colFirst="0" w:colLast="0" w:name="_heading=h.vuelbkcyt9k5" w:id="7"/>
      <w:bookmarkEnd w:id="7"/>
      <w:r w:rsidDel="00000000" w:rsidR="00000000" w:rsidRPr="00000000">
        <w:rPr>
          <w:rtl w:val="0"/>
        </w:rPr>
        <w:br w:type="textWrapping"/>
        <w:t xml:space="preserve">1.1 Problem Definition</w:t>
      </w:r>
    </w:p>
    <w:p w:rsidR="00000000" w:rsidDel="00000000" w:rsidP="00000000" w:rsidRDefault="00000000" w:rsidRPr="00000000" w14:paraId="000000F9">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field of Computer Science (CS) is renowned for its rapid evolution and the perpetual learning required from students, employees, and employers alike. Among the various domains within CS, problem-solving has emerged as a particularly challenging and popular pursuit. Despite its popularity, it remains one of the most difficult areas, requiring continuous practice and upskilling.</w:t>
      </w:r>
    </w:p>
    <w:p w:rsidR="00000000" w:rsidDel="00000000" w:rsidP="00000000" w:rsidRDefault="00000000" w:rsidRPr="00000000" w14:paraId="000000FA">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recurring question in this field is: </w:t>
      </w:r>
      <w:r w:rsidDel="00000000" w:rsidR="00000000" w:rsidRPr="00000000">
        <w:rPr>
          <w:rFonts w:ascii="Times New Roman" w:cs="Times New Roman" w:eastAsia="Times New Roman" w:hAnsi="Times New Roman"/>
          <w:b w:val="1"/>
          <w:sz w:val="28"/>
          <w:szCs w:val="28"/>
          <w:rtl w:val="0"/>
        </w:rPr>
        <w:t xml:space="preserve">“How can one best prepare for interviews and competitive programming contests?”</w:t>
      </w:r>
      <w:r w:rsidDel="00000000" w:rsidR="00000000" w:rsidRPr="00000000">
        <w:rPr>
          <w:rFonts w:ascii="Times New Roman" w:cs="Times New Roman" w:eastAsia="Times New Roman" w:hAnsi="Times New Roman"/>
          <w:sz w:val="28"/>
          <w:szCs w:val="28"/>
          <w:rtl w:val="0"/>
        </w:rPr>
        <w:t xml:space="preserve"> While numerous platforms host a vast array of problems spanning diverse topics, several significant issues have emerged, impacting both interview preparation and the competitive programming community:</w:t>
      </w:r>
    </w:p>
    <w:p w:rsidR="00000000" w:rsidDel="00000000" w:rsidP="00000000" w:rsidRDefault="00000000" w:rsidRPr="00000000" w14:paraId="000000FB">
      <w:pPr>
        <w:numPr>
          <w:ilvl w:val="0"/>
          <w:numId w:val="39"/>
        </w:numPr>
        <w:spacing w:after="0" w:afterAutospacing="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Repetition and Uniqueness</w:t>
      </w:r>
      <w:r w:rsidDel="00000000" w:rsidR="00000000" w:rsidRPr="00000000">
        <w:rPr>
          <w:rFonts w:ascii="Times New Roman" w:cs="Times New Roman" w:eastAsia="Times New Roman" w:hAnsi="Times New Roman"/>
          <w:sz w:val="28"/>
          <w:szCs w:val="28"/>
          <w:rtl w:val="0"/>
        </w:rPr>
        <w:t xml:space="preserve">: Problem setters often create similar problems unknowingly, leading to many repeated problems. This repetition provides an unfair advantage to contestants familiar with these problems and diminishes the overall value of the problem sets.</w:t>
      </w:r>
    </w:p>
    <w:p w:rsidR="00000000" w:rsidDel="00000000" w:rsidP="00000000" w:rsidRDefault="00000000" w:rsidRPr="00000000" w14:paraId="000000FC">
      <w:pPr>
        <w:numPr>
          <w:ilvl w:val="0"/>
          <w:numId w:val="39"/>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Difficulty Assessment</w:t>
      </w:r>
      <w:r w:rsidDel="00000000" w:rsidR="00000000" w:rsidRPr="00000000">
        <w:rPr>
          <w:rFonts w:ascii="Times New Roman" w:cs="Times New Roman" w:eastAsia="Times New Roman" w:hAnsi="Times New Roman"/>
          <w:sz w:val="28"/>
          <w:szCs w:val="28"/>
          <w:rtl w:val="0"/>
        </w:rPr>
        <w:t xml:space="preserve">: Problem setters frequently face challenges in determining the appropriate difficulty level for their problems. This inconsistency can hinder effective preparation and fair competition.</w:t>
      </w:r>
    </w:p>
    <w:p w:rsidR="00000000" w:rsidDel="00000000" w:rsidP="00000000" w:rsidRDefault="00000000" w:rsidRPr="00000000" w14:paraId="000000FD">
      <w:pPr>
        <w:numPr>
          <w:ilvl w:val="0"/>
          <w:numId w:val="39"/>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Platform Fragmentation</w:t>
      </w:r>
      <w:r w:rsidDel="00000000" w:rsidR="00000000" w:rsidRPr="00000000">
        <w:rPr>
          <w:rFonts w:ascii="Times New Roman" w:cs="Times New Roman" w:eastAsia="Times New Roman" w:hAnsi="Times New Roman"/>
          <w:sz w:val="28"/>
          <w:szCs w:val="28"/>
          <w:rtl w:val="0"/>
        </w:rPr>
        <w:t xml:space="preserve">: Currently, there is no centralized platform for problem setters to share and collaborate on problems. This fragmentation results in problems being scattered across multiple websites, causing confusion for problem setters about where to share their content and making it difficult for individuals to find problems for practice.</w:t>
      </w:r>
    </w:p>
    <w:p w:rsidR="00000000" w:rsidDel="00000000" w:rsidP="00000000" w:rsidRDefault="00000000" w:rsidRPr="00000000" w14:paraId="000000FE">
      <w:pPr>
        <w:numPr>
          <w:ilvl w:val="0"/>
          <w:numId w:val="39"/>
        </w:numPr>
        <w:spacing w:after="24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Clarity of Problem Descriptions</w:t>
      </w:r>
      <w:r w:rsidDel="00000000" w:rsidR="00000000" w:rsidRPr="00000000">
        <w:rPr>
          <w:rFonts w:ascii="Times New Roman" w:cs="Times New Roman" w:eastAsia="Times New Roman" w:hAnsi="Times New Roman"/>
          <w:sz w:val="28"/>
          <w:szCs w:val="28"/>
          <w:rtl w:val="0"/>
        </w:rPr>
        <w:t xml:space="preserve">: Many problem descriptions lack clarity, posing challenges for both human solvers and AI tools like GPT-3 and GitHub Copilot. Unclear problem statements hinder accurate comprehension and effective problem-solving.</w:t>
      </w:r>
    </w:p>
    <w:p w:rsidR="00000000" w:rsidDel="00000000" w:rsidP="00000000" w:rsidRDefault="00000000" w:rsidRPr="00000000" w14:paraId="000000FF">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Addressing these challenges will yield dual benefits, enhancing the ecosystem of the competitive programming community and improving strategies for interview preparation. By grouping problems, reducing repetition, and refining problem descriptions, we aim to create a more cohesive and supportive environment for all participants.</w:t>
      </w:r>
    </w:p>
    <w:p w:rsidR="00000000" w:rsidDel="00000000" w:rsidP="00000000" w:rsidRDefault="00000000" w:rsidRPr="00000000" w14:paraId="00000100">
      <w:pPr>
        <w:pStyle w:val="Heading2"/>
        <w:keepNext w:val="0"/>
        <w:keepLines w:val="0"/>
        <w:spacing w:line="276" w:lineRule="auto"/>
        <w:jc w:val="both"/>
        <w:rPr/>
      </w:pPr>
      <w:bookmarkStart w:colFirst="0" w:colLast="0" w:name="_heading=h.1asrurtysata" w:id="8"/>
      <w:bookmarkEnd w:id="8"/>
      <w:r w:rsidDel="00000000" w:rsidR="00000000" w:rsidRPr="00000000">
        <w:rPr>
          <w:rtl w:val="0"/>
        </w:rPr>
        <w:t xml:space="preserve">1.2 Motivation</w:t>
      </w:r>
    </w:p>
    <w:p w:rsidR="00000000" w:rsidDel="00000000" w:rsidP="00000000" w:rsidRDefault="00000000" w:rsidRPr="00000000" w14:paraId="00000101">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primary motivation for choosing this topic is our desire to give back to the community and ease the learning process for both learners and learning providers in one of the most challenging domains. By providing a gateway to problem-solving that can be utilized in competitive programming and interview preparation, we aim to create a harmonious ecosystem where knowledge is shared seamlessly, originality is celebrated, and learning is empowered through cutting-edge technologies. By addressing existing gaps in problem sharing, uniqueness validation, difficulty assessment, and AI-driven support, we envision a future where competitive programming enthusiasts can thrive, problem setters can innovate, and the entire community can collaborate towards excellence.</w:t>
      </w:r>
    </w:p>
    <w:p w:rsidR="00000000" w:rsidDel="00000000" w:rsidP="00000000" w:rsidRDefault="00000000" w:rsidRPr="00000000" w14:paraId="00000102">
      <w:pPr>
        <w:pStyle w:val="Heading2"/>
        <w:keepNext w:val="0"/>
        <w:keepLines w:val="0"/>
        <w:spacing w:line="276" w:lineRule="auto"/>
        <w:jc w:val="both"/>
        <w:rPr/>
      </w:pPr>
      <w:bookmarkStart w:colFirst="0" w:colLast="0" w:name="_heading=h.7uvjwu2eacc1" w:id="9"/>
      <w:bookmarkEnd w:id="9"/>
      <w:r w:rsidDel="00000000" w:rsidR="00000000" w:rsidRPr="00000000">
        <w:rPr>
          <w:rtl w:val="0"/>
        </w:rPr>
        <w:t xml:space="preserve">1.3 Objectives</w:t>
      </w:r>
    </w:p>
    <w:p w:rsidR="00000000" w:rsidDel="00000000" w:rsidP="00000000" w:rsidRDefault="00000000" w:rsidRPr="00000000" w14:paraId="00000103">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project has several key objectives:</w:t>
      </w:r>
    </w:p>
    <w:p w:rsidR="00000000" w:rsidDel="00000000" w:rsidP="00000000" w:rsidRDefault="00000000" w:rsidRPr="00000000" w14:paraId="00000104">
      <w:pPr>
        <w:numPr>
          <w:ilvl w:val="0"/>
          <w:numId w:val="9"/>
        </w:numPr>
        <w:spacing w:after="0" w:afterAutospacing="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Create a Centralized Sharing Platform</w:t>
      </w:r>
      <w:r w:rsidDel="00000000" w:rsidR="00000000" w:rsidRPr="00000000">
        <w:rPr>
          <w:rFonts w:ascii="Times New Roman" w:cs="Times New Roman" w:eastAsia="Times New Roman" w:hAnsi="Times New Roman"/>
          <w:sz w:val="28"/>
          <w:szCs w:val="28"/>
          <w:rtl w:val="0"/>
        </w:rPr>
        <w:t xml:space="preserve">: Develop a user-friendly platform that enables problem setters to effortlessly share their challenges, thereby reducing the fragmentation of problems across different websites.</w:t>
      </w:r>
    </w:p>
    <w:p w:rsidR="00000000" w:rsidDel="00000000" w:rsidP="00000000" w:rsidRDefault="00000000" w:rsidRPr="00000000" w14:paraId="00000105">
      <w:pPr>
        <w:numPr>
          <w:ilvl w:val="0"/>
          <w:numId w:val="9"/>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Technique-based Problem Clustering</w:t>
      </w:r>
      <w:r w:rsidDel="00000000" w:rsidR="00000000" w:rsidRPr="00000000">
        <w:rPr>
          <w:rFonts w:ascii="Times New Roman" w:cs="Times New Roman" w:eastAsia="Times New Roman" w:hAnsi="Times New Roman"/>
          <w:sz w:val="28"/>
          <w:szCs w:val="28"/>
          <w:rtl w:val="0"/>
        </w:rPr>
        <w:t xml:space="preserve">: Categorize problems based on the solving techniques they require, enabling individuals to practice specific techniques.</w:t>
      </w:r>
    </w:p>
    <w:p w:rsidR="00000000" w:rsidDel="00000000" w:rsidP="00000000" w:rsidRDefault="00000000" w:rsidRPr="00000000" w14:paraId="00000106">
      <w:pPr>
        <w:numPr>
          <w:ilvl w:val="0"/>
          <w:numId w:val="9"/>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Enhance Originality and Uniqueness</w:t>
      </w:r>
      <w:r w:rsidDel="00000000" w:rsidR="00000000" w:rsidRPr="00000000">
        <w:rPr>
          <w:rFonts w:ascii="Times New Roman" w:cs="Times New Roman" w:eastAsia="Times New Roman" w:hAnsi="Times New Roman"/>
          <w:sz w:val="28"/>
          <w:szCs w:val="28"/>
          <w:rtl w:val="0"/>
        </w:rPr>
        <w:t xml:space="preserve">: Empower problem setters with a mechanism to verify the uniqueness of their problems, reducing repetition and supporting the fairness of the competition.</w:t>
      </w:r>
    </w:p>
    <w:p w:rsidR="00000000" w:rsidDel="00000000" w:rsidP="00000000" w:rsidRDefault="00000000" w:rsidRPr="00000000" w14:paraId="00000107">
      <w:pPr>
        <w:numPr>
          <w:ilvl w:val="0"/>
          <w:numId w:val="9"/>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Streamline Difficulty Assessment</w:t>
      </w:r>
      <w:r w:rsidDel="00000000" w:rsidR="00000000" w:rsidRPr="00000000">
        <w:rPr>
          <w:rFonts w:ascii="Times New Roman" w:cs="Times New Roman" w:eastAsia="Times New Roman" w:hAnsi="Times New Roman"/>
          <w:sz w:val="28"/>
          <w:szCs w:val="28"/>
          <w:rtl w:val="0"/>
        </w:rPr>
        <w:t xml:space="preserve">: Equip problem setters with a dedicated tool for determining the difficulty level of their problems.</w:t>
      </w:r>
    </w:p>
    <w:p w:rsidR="00000000" w:rsidDel="00000000" w:rsidP="00000000" w:rsidRDefault="00000000" w:rsidRPr="00000000" w14:paraId="00000108">
      <w:pPr>
        <w:numPr>
          <w:ilvl w:val="0"/>
          <w:numId w:val="9"/>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Summarize Problem Statements</w:t>
      </w:r>
      <w:r w:rsidDel="00000000" w:rsidR="00000000" w:rsidRPr="00000000">
        <w:rPr>
          <w:rFonts w:ascii="Times New Roman" w:cs="Times New Roman" w:eastAsia="Times New Roman" w:hAnsi="Times New Roman"/>
          <w:sz w:val="28"/>
          <w:szCs w:val="28"/>
          <w:rtl w:val="0"/>
        </w:rPr>
        <w:t xml:space="preserve">: Provide clear summaries of problem statements to eliminate unnecessary information.</w:t>
      </w:r>
    </w:p>
    <w:p w:rsidR="00000000" w:rsidDel="00000000" w:rsidP="00000000" w:rsidRDefault="00000000" w:rsidRPr="00000000" w14:paraId="00000109">
      <w:pPr>
        <w:numPr>
          <w:ilvl w:val="0"/>
          <w:numId w:val="9"/>
        </w:numPr>
        <w:spacing w:after="24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Develop a Standard Problem Solver</w:t>
      </w:r>
      <w:r w:rsidDel="00000000" w:rsidR="00000000" w:rsidRPr="00000000">
        <w:rPr>
          <w:rFonts w:ascii="Times New Roman" w:cs="Times New Roman" w:eastAsia="Times New Roman" w:hAnsi="Times New Roman"/>
          <w:sz w:val="28"/>
          <w:szCs w:val="28"/>
          <w:rtl w:val="0"/>
        </w:rPr>
        <w:t xml:space="preserve">: Construct a robust tool proficient in resolving common standard problems, aiding individuals in solving complex problems.</w:t>
      </w:r>
    </w:p>
    <w:p w:rsidR="00000000" w:rsidDel="00000000" w:rsidP="00000000" w:rsidRDefault="00000000" w:rsidRPr="00000000" w14:paraId="0000010A">
      <w:pPr>
        <w:pStyle w:val="Heading2"/>
        <w:keepNext w:val="0"/>
        <w:keepLines w:val="0"/>
        <w:spacing w:line="276" w:lineRule="auto"/>
        <w:jc w:val="both"/>
        <w:rPr/>
      </w:pPr>
      <w:bookmarkStart w:colFirst="0" w:colLast="0" w:name="_heading=h.qxikqjesv0ur" w:id="10"/>
      <w:bookmarkEnd w:id="10"/>
      <w:r w:rsidDel="00000000" w:rsidR="00000000" w:rsidRPr="00000000">
        <w:rPr>
          <w:rtl w:val="0"/>
        </w:rPr>
        <w:t xml:space="preserve">1.4 Methodology</w:t>
      </w:r>
    </w:p>
    <w:p w:rsidR="00000000" w:rsidDel="00000000" w:rsidP="00000000" w:rsidRDefault="00000000" w:rsidRPr="00000000" w14:paraId="0000010B">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address the identified challenges and achieve our objectives, we will develop and integrate four key modules into a centralized platform.</w:t>
      </w:r>
    </w:p>
    <w:p w:rsidR="00000000" w:rsidDel="00000000" w:rsidP="00000000" w:rsidRDefault="00000000" w:rsidRPr="00000000" w14:paraId="0000010C">
      <w:pPr>
        <w:pStyle w:val="Heading3"/>
        <w:rPr>
          <w:sz w:val="30"/>
          <w:szCs w:val="30"/>
        </w:rPr>
      </w:pPr>
      <w:bookmarkStart w:colFirst="0" w:colLast="0" w:name="_heading=h.yja0v547u1jf" w:id="11"/>
      <w:bookmarkEnd w:id="11"/>
      <w:r w:rsidDel="00000000" w:rsidR="00000000" w:rsidRPr="00000000">
        <w:rPr>
          <w:rtl w:val="0"/>
        </w:rPr>
        <w:t xml:space="preserve">1.4.1 Problem Summarization Module</w:t>
      </w:r>
      <w:r w:rsidDel="00000000" w:rsidR="00000000" w:rsidRPr="00000000">
        <w:rPr>
          <w:rtl w:val="0"/>
        </w:rPr>
      </w:r>
    </w:p>
    <w:p w:rsidR="00000000" w:rsidDel="00000000" w:rsidP="00000000" w:rsidRDefault="00000000" w:rsidRPr="00000000" w14:paraId="0000010D">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summarization module utilizes a scientific methodology centered on text filtration, leveraging Google’s Gemini 1.5 LLM and prompt engineering techniques. This approach focuses on crafting specific prompts that effectively filter out narratives, characters, legends, and contextual backgrounds from problem statements. By doing so, the module aims to distill the core essence of each problem, ensuring clarity and accessibility for all users, thereby enhancing understanding and facilitating efficient problem-solving in competitive programming and interview preparation contexts.</w:t>
      </w:r>
    </w:p>
    <w:p w:rsidR="00000000" w:rsidDel="00000000" w:rsidP="00000000" w:rsidRDefault="00000000" w:rsidRPr="00000000" w14:paraId="0000010E">
      <w:pPr>
        <w:pStyle w:val="Heading3"/>
        <w:spacing w:after="240" w:before="240" w:lineRule="auto"/>
        <w:jc w:val="both"/>
        <w:rPr/>
      </w:pPr>
      <w:bookmarkStart w:colFirst="0" w:colLast="0" w:name="_heading=h.v2io43l5fk8j" w:id="12"/>
      <w:bookmarkEnd w:id="12"/>
      <w:r w:rsidDel="00000000" w:rsidR="00000000" w:rsidRPr="00000000">
        <w:rPr>
          <w:rtl w:val="0"/>
        </w:rPr>
        <w:t xml:space="preserve">1.4.2 Problem/Solution Similarity Module</w:t>
      </w:r>
    </w:p>
    <w:p w:rsidR="00000000" w:rsidDel="00000000" w:rsidP="00000000" w:rsidRDefault="00000000" w:rsidRPr="00000000" w14:paraId="0000010F">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module employs a nearest vector approach, where each problem/solution is represented as a vector in a high-dimensional space. By calculating the distance between vectors, we can identify and flag similar problems/solutions. This method is used to reduce the repetition of problems, ensuring that each problem remains unique and valuable.</w:t>
      </w:r>
    </w:p>
    <w:p w:rsidR="00000000" w:rsidDel="00000000" w:rsidP="00000000" w:rsidRDefault="00000000" w:rsidRPr="00000000" w14:paraId="00000110">
      <w:pPr>
        <w:pStyle w:val="Heading3"/>
        <w:spacing w:after="240" w:before="240" w:lineRule="auto"/>
        <w:jc w:val="both"/>
        <w:rPr/>
      </w:pPr>
      <w:bookmarkStart w:colFirst="0" w:colLast="0" w:name="_heading=h.37tc4qlydppb" w:id="13"/>
      <w:bookmarkEnd w:id="13"/>
      <w:r w:rsidDel="00000000" w:rsidR="00000000" w:rsidRPr="00000000">
        <w:rPr>
          <w:rtl w:val="0"/>
        </w:rPr>
        <w:t xml:space="preserve">1.4.3 Difficulty/Tags Prediction Module</w:t>
      </w:r>
    </w:p>
    <w:p w:rsidR="00000000" w:rsidDel="00000000" w:rsidP="00000000" w:rsidRDefault="00000000" w:rsidRPr="00000000" w14:paraId="0000011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module utilizes a BigBird BERT-based architecture trained on labeled datasets to predict the difficulty level and relevant tags for problem statements. By extracting features from the statements, we can accurately guide users in selecting and solving problems. This method is used to provide a valuable guide for problem difficulty and categorization.</w:t>
      </w:r>
    </w:p>
    <w:p w:rsidR="00000000" w:rsidDel="00000000" w:rsidP="00000000" w:rsidRDefault="00000000" w:rsidRPr="00000000" w14:paraId="00000112">
      <w:pPr>
        <w:pStyle w:val="Heading3"/>
        <w:spacing w:after="240" w:before="240" w:lineRule="auto"/>
        <w:jc w:val="both"/>
        <w:rPr/>
      </w:pPr>
      <w:bookmarkStart w:colFirst="0" w:colLast="0" w:name="_heading=h.jgs8cqejzxrl" w:id="14"/>
      <w:bookmarkEnd w:id="14"/>
      <w:r w:rsidDel="00000000" w:rsidR="00000000" w:rsidRPr="00000000">
        <w:rPr>
          <w:rtl w:val="0"/>
        </w:rPr>
        <w:t xml:space="preserve">1.4.4 Solver Module</w:t>
      </w:r>
    </w:p>
    <w:p w:rsidR="00000000" w:rsidDel="00000000" w:rsidP="00000000" w:rsidRDefault="00000000" w:rsidRPr="00000000" w14:paraId="00000113">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RAG architecture enhances LLMs’ ability to provide precise and context-specific responses to unstructured data. By integrating information retrieval with LLMs’ generative power, RAG systems deliver high-quality answers across a variety of questions, bridging the gap between LLMs’ static knowledge and the dynamic nature of evolving data. The solver module utilizes RAG and Qwen LLM capabilities to function as a chatbot providing accurate responses to diverse questions, effectively adapting to evolving data environments.</w:t>
      </w:r>
    </w:p>
    <w:p w:rsidR="00000000" w:rsidDel="00000000" w:rsidP="00000000" w:rsidRDefault="00000000" w:rsidRPr="00000000" w14:paraId="00000114">
      <w:pPr>
        <w:pStyle w:val="Heading2"/>
        <w:keepNext w:val="0"/>
        <w:keepLines w:val="0"/>
        <w:spacing w:line="276" w:lineRule="auto"/>
        <w:jc w:val="both"/>
        <w:rPr/>
      </w:pPr>
      <w:bookmarkStart w:colFirst="0" w:colLast="0" w:name="_heading=h.soypuv7jvfy7" w:id="15"/>
      <w:bookmarkEnd w:id="15"/>
      <w:r w:rsidDel="00000000" w:rsidR="00000000" w:rsidRPr="00000000">
        <w:rPr>
          <w:rtl w:val="0"/>
        </w:rPr>
        <w:t xml:space="preserve">1.5 Time Plan</w:t>
      </w:r>
    </w:p>
    <w:p w:rsidR="00000000" w:rsidDel="00000000" w:rsidP="00000000" w:rsidRDefault="00000000" w:rsidRPr="00000000" w14:paraId="00000115">
      <w:pPr>
        <w:spacing w:after="240" w:before="240" w:line="276" w:lineRule="auto"/>
        <w:jc w:val="both"/>
        <w:rPr>
          <w:rFonts w:ascii="Times New Roman" w:cs="Times New Roman" w:eastAsia="Times New Roman" w:hAnsi="Times New Roman"/>
          <w:b w:val="1"/>
          <w:color w:val="0b5394"/>
          <w:sz w:val="24"/>
          <w:szCs w:val="24"/>
        </w:rPr>
      </w:pPr>
      <w:r w:rsidDel="00000000" w:rsidR="00000000" w:rsidRPr="00000000">
        <w:rPr>
          <w:rFonts w:ascii="Times New Roman" w:cs="Times New Roman" w:eastAsia="Times New Roman" w:hAnsi="Times New Roman"/>
          <w:sz w:val="28"/>
          <w:szCs w:val="28"/>
          <w:rtl w:val="0"/>
        </w:rPr>
        <w:t xml:space="preserve">A detailed time plan is illustrated through a Gantt chart in </w:t>
      </w:r>
      <w:r w:rsidDel="00000000" w:rsidR="00000000" w:rsidRPr="00000000">
        <w:rPr>
          <w:rFonts w:ascii="Times New Roman" w:cs="Times New Roman" w:eastAsia="Times New Roman" w:hAnsi="Times New Roman"/>
          <w:b w:val="1"/>
          <w:color w:val="0b5394"/>
          <w:sz w:val="28"/>
          <w:szCs w:val="28"/>
          <w:rtl w:val="0"/>
        </w:rPr>
        <w:t xml:space="preserve">figure 1.1</w:t>
      </w:r>
      <w:r w:rsidDel="00000000" w:rsidR="00000000" w:rsidRPr="00000000">
        <w:rPr>
          <w:rFonts w:ascii="Times New Roman" w:cs="Times New Roman" w:eastAsia="Times New Roman" w:hAnsi="Times New Roman"/>
          <w:sz w:val="28"/>
          <w:szCs w:val="28"/>
          <w:rtl w:val="0"/>
        </w:rPr>
        <w:t xml:space="preserve">. It depicts the key stages, with their durations. </w:t>
      </w:r>
      <w:r w:rsidDel="00000000" w:rsidR="00000000" w:rsidRPr="00000000">
        <w:rPr>
          <w:rtl w:val="0"/>
        </w:rPr>
      </w:r>
    </w:p>
    <w:p w:rsidR="00000000" w:rsidDel="00000000" w:rsidP="00000000" w:rsidRDefault="00000000" w:rsidRPr="00000000" w14:paraId="00000116">
      <w:pPr>
        <w:spacing w:after="240" w:before="240" w:line="276"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171621</wp:posOffset>
            </wp:positionV>
            <wp:extent cx="7385883" cy="3710696"/>
            <wp:effectExtent b="0" l="0" r="0" t="0"/>
            <wp:wrapTopAndBottom distB="114300" distT="114300"/>
            <wp:docPr id="1550374306"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7385883" cy="3710696"/>
                    </a:xfrm>
                    <a:prstGeom prst="rect"/>
                    <a:ln/>
                  </pic:spPr>
                </pic:pic>
              </a:graphicData>
            </a:graphic>
          </wp:anchor>
        </w:drawing>
      </w:r>
    </w:p>
    <w:p w:rsidR="00000000" w:rsidDel="00000000" w:rsidP="00000000" w:rsidRDefault="00000000" w:rsidRPr="00000000" w14:paraId="00000117">
      <w:pPr>
        <w:spacing w:after="160" w:line="276" w:lineRule="auto"/>
        <w:ind w:left="720" w:firstLine="0"/>
        <w:jc w:val="center"/>
        <w:rPr>
          <w:rFonts w:ascii="Times New Roman" w:cs="Times New Roman" w:eastAsia="Times New Roman" w:hAnsi="Times New Roman"/>
          <w:b w:val="1"/>
          <w:color w:val="0b5394"/>
          <w:sz w:val="24"/>
          <w:szCs w:val="24"/>
        </w:rPr>
      </w:pPr>
      <w:r w:rsidDel="00000000" w:rsidR="00000000" w:rsidRPr="00000000">
        <w:rPr>
          <w:rFonts w:ascii="Times New Roman" w:cs="Times New Roman" w:eastAsia="Times New Roman" w:hAnsi="Times New Roman"/>
          <w:b w:val="1"/>
          <w:color w:val="0b5394"/>
          <w:sz w:val="24"/>
          <w:szCs w:val="24"/>
          <w:rtl w:val="0"/>
        </w:rPr>
        <w:t xml:space="preserve">Figure 1.1: Time Plan </w:t>
      </w:r>
    </w:p>
    <w:p w:rsidR="00000000" w:rsidDel="00000000" w:rsidP="00000000" w:rsidRDefault="00000000" w:rsidRPr="00000000" w14:paraId="00000118">
      <w:pPr>
        <w:pStyle w:val="Heading2"/>
        <w:keepNext w:val="0"/>
        <w:keepLines w:val="0"/>
        <w:spacing w:line="276" w:lineRule="auto"/>
        <w:jc w:val="both"/>
        <w:rPr/>
      </w:pPr>
      <w:bookmarkStart w:colFirst="0" w:colLast="0" w:name="_heading=h.djqkyfedylxv" w:id="16"/>
      <w:bookmarkEnd w:id="16"/>
      <w:r w:rsidDel="00000000" w:rsidR="00000000" w:rsidRPr="00000000">
        <w:rPr>
          <w:rtl w:val="0"/>
        </w:rPr>
      </w:r>
    </w:p>
    <w:p w:rsidR="00000000" w:rsidDel="00000000" w:rsidP="00000000" w:rsidRDefault="00000000" w:rsidRPr="00000000" w14:paraId="00000119">
      <w:pPr>
        <w:pStyle w:val="Heading2"/>
        <w:keepNext w:val="0"/>
        <w:keepLines w:val="0"/>
        <w:spacing w:line="276" w:lineRule="auto"/>
        <w:jc w:val="both"/>
        <w:rPr/>
      </w:pPr>
      <w:bookmarkStart w:colFirst="0" w:colLast="0" w:name="_heading=h.z56snlq8hb54" w:id="17"/>
      <w:bookmarkEnd w:id="17"/>
      <w:r w:rsidDel="00000000" w:rsidR="00000000" w:rsidRPr="00000000">
        <w:rPr>
          <w:rtl w:val="0"/>
        </w:rPr>
        <w:t xml:space="preserve">1.6 Thesis Outline</w:t>
      </w:r>
    </w:p>
    <w:p w:rsidR="00000000" w:rsidDel="00000000" w:rsidP="00000000" w:rsidRDefault="00000000" w:rsidRPr="00000000" w14:paraId="0000011A">
      <w:pPr>
        <w:spacing w:after="240" w:before="24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8"/>
          <w:szCs w:val="28"/>
          <w:rtl w:val="0"/>
        </w:rPr>
        <w:t xml:space="preserve">The thesis is structured as follows:</w:t>
      </w:r>
      <w:r w:rsidDel="00000000" w:rsidR="00000000" w:rsidRPr="00000000">
        <w:rPr>
          <w:rtl w:val="0"/>
        </w:rPr>
      </w:r>
    </w:p>
    <w:sdt>
      <w:sdtPr>
        <w:tag w:val="goog_rdk_1"/>
      </w:sdtPr>
      <w:sdtContent>
        <w:p w:rsidR="00000000" w:rsidDel="00000000" w:rsidP="00000000" w:rsidRDefault="00000000" w:rsidRPr="00000000" w14:paraId="0000011B">
          <w:pPr>
            <w:pStyle w:val="Title"/>
            <w:spacing w:line="276" w:lineRule="auto"/>
            <w:jc w:val="both"/>
            <w:rPr/>
          </w:pPr>
          <w:bookmarkStart w:colFirst="0" w:colLast="0" w:name="_heading=h.7vvfcx9zod7f" w:id="18"/>
          <w:bookmarkEnd w:id="18"/>
          <w:r w:rsidDel="00000000" w:rsidR="00000000" w:rsidRPr="00000000">
            <w:rPr>
              <w:rtl w:val="0"/>
            </w:rPr>
            <w:t xml:space="preserve">Chapter 2: Literature Review</w:t>
          </w:r>
        </w:p>
      </w:sdtContent>
    </w:sdt>
    <w:p w:rsidR="00000000" w:rsidDel="00000000" w:rsidP="00000000" w:rsidRDefault="00000000" w:rsidRPr="00000000" w14:paraId="0000011C">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Chapter 2 provides a comprehensive review of existing literature on competitive programming platforms, problem repetition, difficulty assessment methodologies, and techniques for improving problem statement clarity. It explores current solutions and gaps in the literature, laying the foundation for the methodologies and innovations proposed in this thesis.</w:t>
      </w:r>
    </w:p>
    <w:sdt>
      <w:sdtPr>
        <w:tag w:val="goog_rdk_2"/>
      </w:sdtPr>
      <w:sdtContent>
        <w:p w:rsidR="00000000" w:rsidDel="00000000" w:rsidP="00000000" w:rsidRDefault="00000000" w:rsidRPr="00000000" w14:paraId="0000011D">
          <w:pPr>
            <w:pStyle w:val="Title"/>
            <w:spacing w:line="276" w:lineRule="auto"/>
            <w:jc w:val="both"/>
            <w:rPr/>
          </w:pPr>
          <w:bookmarkStart w:colFirst="0" w:colLast="0" w:name="_heading=h.6hx2sqr8yhb4" w:id="19"/>
          <w:bookmarkEnd w:id="19"/>
          <w:r w:rsidDel="00000000" w:rsidR="00000000" w:rsidRPr="00000000">
            <w:rPr>
              <w:rtl w:val="0"/>
            </w:rPr>
            <w:t xml:space="preserve">Chapter 3: System Architecture and Methods</w:t>
          </w:r>
        </w:p>
      </w:sdtContent>
    </w:sdt>
    <w:p w:rsidR="00000000" w:rsidDel="00000000" w:rsidP="00000000" w:rsidRDefault="00000000" w:rsidRPr="00000000" w14:paraId="0000011E">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Chapter 3 outlines the architectural design of the proposed centralized platform and details the methodologies employed in developing the four key modules: Problem Summarization, Problem/Solution Similarity, Difficulty/Tags Prediction, and Solver. It discusses how each module contributes to addressing the identified challenges and achieving the objectives of the thesis.</w:t>
      </w:r>
    </w:p>
    <w:sdt>
      <w:sdtPr>
        <w:tag w:val="goog_rdk_3"/>
      </w:sdtPr>
      <w:sdtContent>
        <w:p w:rsidR="00000000" w:rsidDel="00000000" w:rsidP="00000000" w:rsidRDefault="00000000" w:rsidRPr="00000000" w14:paraId="0000011F">
          <w:pPr>
            <w:pStyle w:val="Title"/>
            <w:keepNext w:val="0"/>
            <w:keepLines w:val="0"/>
            <w:spacing w:line="276" w:lineRule="auto"/>
            <w:jc w:val="both"/>
            <w:rPr/>
          </w:pPr>
          <w:bookmarkStart w:colFirst="0" w:colLast="0" w:name="_heading=h.omm0oifnuwk1" w:id="20"/>
          <w:bookmarkEnd w:id="20"/>
          <w:r w:rsidDel="00000000" w:rsidR="00000000" w:rsidRPr="00000000">
            <w:rPr>
              <w:rtl w:val="0"/>
            </w:rPr>
            <w:t xml:space="preserve">Chapter 4: System Implementation and Results</w:t>
          </w:r>
        </w:p>
      </w:sdtContent>
    </w:sdt>
    <w:p w:rsidR="00000000" w:rsidDel="00000000" w:rsidP="00000000" w:rsidRDefault="00000000" w:rsidRPr="00000000" w14:paraId="00000120">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Chapter 4 focuses on the practical implementation of the centralized platform, including details on the dataset used, software tools employed, and experimental results. It evaluates the performance and effectiveness of each module, particularly emphasizing the impact of the Summarization Module in enhancing problem statement clarity.</w:t>
      </w:r>
    </w:p>
    <w:sdt>
      <w:sdtPr>
        <w:tag w:val="goog_rdk_4"/>
      </w:sdtPr>
      <w:sdtContent>
        <w:p w:rsidR="00000000" w:rsidDel="00000000" w:rsidP="00000000" w:rsidRDefault="00000000" w:rsidRPr="00000000" w14:paraId="00000121">
          <w:pPr>
            <w:pStyle w:val="Title"/>
            <w:keepNext w:val="0"/>
            <w:keepLines w:val="0"/>
            <w:spacing w:line="276" w:lineRule="auto"/>
            <w:jc w:val="both"/>
            <w:rPr/>
          </w:pPr>
          <w:bookmarkStart w:colFirst="0" w:colLast="0" w:name="_heading=h.nkbauw48gkeq" w:id="21"/>
          <w:bookmarkEnd w:id="21"/>
          <w:r w:rsidDel="00000000" w:rsidR="00000000" w:rsidRPr="00000000">
            <w:rPr>
              <w:rtl w:val="0"/>
            </w:rPr>
            <w:t xml:space="preserve">Chapter 5: Application and User Interaction</w:t>
          </w:r>
        </w:p>
      </w:sdtContent>
    </w:sdt>
    <w:p w:rsidR="00000000" w:rsidDel="00000000" w:rsidP="00000000" w:rsidRDefault="00000000" w:rsidRPr="00000000" w14:paraId="00000122">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Chapter 5 guides users on utilizing the centralized platform, emphasizing the functionality and benefits of the Summarization Module in practical applications. It provides insights into user interface design, interaction flow, and the platform's role in facilitating effective problem-solving and learning experiences.</w:t>
      </w:r>
    </w:p>
    <w:sdt>
      <w:sdtPr>
        <w:tag w:val="goog_rdk_5"/>
      </w:sdtPr>
      <w:sdtContent>
        <w:p w:rsidR="00000000" w:rsidDel="00000000" w:rsidP="00000000" w:rsidRDefault="00000000" w:rsidRPr="00000000" w14:paraId="00000123">
          <w:pPr>
            <w:pStyle w:val="Title"/>
            <w:keepNext w:val="0"/>
            <w:keepLines w:val="0"/>
            <w:spacing w:line="276" w:lineRule="auto"/>
            <w:jc w:val="both"/>
            <w:rPr/>
          </w:pPr>
          <w:bookmarkStart w:colFirst="0" w:colLast="0" w:name="_heading=h.83nkuqovgrg7" w:id="22"/>
          <w:bookmarkEnd w:id="22"/>
          <w:r w:rsidDel="00000000" w:rsidR="00000000" w:rsidRPr="00000000">
            <w:rPr>
              <w:rtl w:val="0"/>
            </w:rPr>
          </w:r>
        </w:p>
      </w:sdtContent>
    </w:sdt>
    <w:p w:rsidR="00000000" w:rsidDel="00000000" w:rsidP="00000000" w:rsidRDefault="00000000" w:rsidRPr="00000000" w14:paraId="00000124">
      <w:pPr>
        <w:pStyle w:val="Title"/>
        <w:keepNext w:val="0"/>
        <w:keepLines w:val="0"/>
        <w:spacing w:line="276" w:lineRule="auto"/>
        <w:jc w:val="both"/>
        <w:rPr/>
      </w:pPr>
      <w:bookmarkStart w:colFirst="0" w:colLast="0" w:name="_heading=h.zf007ae377dq" w:id="23"/>
      <w:bookmarkEnd w:id="23"/>
      <w:r w:rsidDel="00000000" w:rsidR="00000000" w:rsidRPr="00000000">
        <w:rPr>
          <w:rtl w:val="0"/>
        </w:rPr>
      </w:r>
    </w:p>
    <w:p w:rsidR="00000000" w:rsidDel="00000000" w:rsidP="00000000" w:rsidRDefault="00000000" w:rsidRPr="00000000" w14:paraId="00000125">
      <w:pPr>
        <w:pStyle w:val="Title"/>
        <w:keepNext w:val="0"/>
        <w:keepLines w:val="0"/>
        <w:spacing w:line="276" w:lineRule="auto"/>
        <w:jc w:val="both"/>
        <w:rPr/>
      </w:pPr>
      <w:bookmarkStart w:colFirst="0" w:colLast="0" w:name="_heading=h.l63ljw7sdwqg" w:id="24"/>
      <w:bookmarkEnd w:id="24"/>
      <w:r w:rsidDel="00000000" w:rsidR="00000000" w:rsidRPr="00000000">
        <w:rPr>
          <w:rtl w:val="0"/>
        </w:rPr>
      </w:r>
    </w:p>
    <w:p w:rsidR="00000000" w:rsidDel="00000000" w:rsidP="00000000" w:rsidRDefault="00000000" w:rsidRPr="00000000" w14:paraId="00000126">
      <w:pPr>
        <w:pStyle w:val="Title"/>
        <w:keepNext w:val="0"/>
        <w:keepLines w:val="0"/>
        <w:spacing w:line="276" w:lineRule="auto"/>
        <w:jc w:val="both"/>
        <w:rPr/>
      </w:pPr>
      <w:bookmarkStart w:colFirst="0" w:colLast="0" w:name="_heading=h.tt9b34owuq17" w:id="25"/>
      <w:bookmarkEnd w:id="25"/>
      <w:r w:rsidDel="00000000" w:rsidR="00000000" w:rsidRPr="00000000">
        <w:rPr>
          <w:rtl w:val="0"/>
        </w:rPr>
        <w:t xml:space="preserve">Chapter 6: Conclusion and Future Work</w:t>
      </w:r>
    </w:p>
    <w:p w:rsidR="00000000" w:rsidDel="00000000" w:rsidP="00000000" w:rsidRDefault="00000000" w:rsidRPr="00000000" w14:paraId="00000127">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Chapter 6 summarizes the findings and contributions of the thesis, discussing the implications for the competitive programming community and future research directions. It highlights the achievements in addressing problem repetition, improving difficulty assessment, and enhancing problem statement clarity through innovative technologies. This chapter concludes with recommendations for further enhancing the capabilities of the centralized platform and advancing the field of competitive programming.</w:t>
      </w:r>
    </w:p>
    <w:p w:rsidR="00000000" w:rsidDel="00000000" w:rsidP="00000000" w:rsidRDefault="00000000" w:rsidRPr="00000000" w14:paraId="00000128">
      <w:pPr>
        <w:spacing w:after="240" w:before="240"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9">
      <w:pPr>
        <w:spacing w:after="240" w:before="240" w:line="276" w:lineRule="auto"/>
        <w:ind w:left="0" w:firstLine="0"/>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2A">
      <w:pPr>
        <w:pStyle w:val="Heading1"/>
        <w:spacing w:line="276" w:lineRule="auto"/>
        <w:ind w:left="0" w:firstLine="0"/>
        <w:jc w:val="center"/>
        <w:rPr/>
      </w:pPr>
      <w:bookmarkStart w:colFirst="0" w:colLast="0" w:name="_heading=h.nddrds5vsa3x" w:id="26"/>
      <w:bookmarkEnd w:id="26"/>
      <w:r w:rsidDel="00000000" w:rsidR="00000000" w:rsidRPr="00000000">
        <w:rPr>
          <w:rtl w:val="0"/>
        </w:rPr>
        <w:t xml:space="preserve">Chapter 2</w:t>
      </w:r>
    </w:p>
    <w:p w:rsidR="00000000" w:rsidDel="00000000" w:rsidP="00000000" w:rsidRDefault="00000000" w:rsidRPr="00000000" w14:paraId="0000012B">
      <w:pPr>
        <w:pStyle w:val="Heading1"/>
        <w:spacing w:line="276" w:lineRule="auto"/>
        <w:ind w:left="0" w:firstLine="0"/>
        <w:jc w:val="center"/>
        <w:rPr>
          <w:rFonts w:ascii="Times New Roman" w:cs="Times New Roman" w:eastAsia="Times New Roman" w:hAnsi="Times New Roman"/>
          <w:b w:val="1"/>
          <w:sz w:val="60"/>
          <w:szCs w:val="60"/>
          <w:u w:val="single"/>
        </w:rPr>
      </w:pPr>
      <w:bookmarkStart w:colFirst="0" w:colLast="0" w:name="_heading=h.48w6qqol16sg" w:id="27"/>
      <w:bookmarkEnd w:id="27"/>
      <w:r w:rsidDel="00000000" w:rsidR="00000000" w:rsidRPr="00000000">
        <w:rPr>
          <w:rtl w:val="0"/>
        </w:rPr>
        <w:t xml:space="preserve">Literature Review</w:t>
      </w:r>
      <w:r w:rsidDel="00000000" w:rsidR="00000000" w:rsidRPr="00000000">
        <w:rPr>
          <w:rtl w:val="0"/>
        </w:rPr>
      </w:r>
    </w:p>
    <w:p w:rsidR="00000000" w:rsidDel="00000000" w:rsidP="00000000" w:rsidRDefault="00000000" w:rsidRPr="00000000" w14:paraId="0000012C">
      <w:pPr>
        <w:pStyle w:val="Heading2"/>
        <w:spacing w:line="276" w:lineRule="auto"/>
        <w:jc w:val="both"/>
        <w:rPr>
          <w:rFonts w:ascii="Times New Roman" w:cs="Times New Roman" w:eastAsia="Times New Roman" w:hAnsi="Times New Roman"/>
          <w:b w:val="1"/>
          <w:sz w:val="34"/>
          <w:szCs w:val="34"/>
        </w:rPr>
      </w:pPr>
      <w:bookmarkStart w:colFirst="0" w:colLast="0" w:name="_heading=h.21l1s649u3xp" w:id="28"/>
      <w:bookmarkEnd w:id="28"/>
      <w:r w:rsidDel="00000000" w:rsidR="00000000" w:rsidRPr="00000000">
        <w:rPr>
          <w:rtl w:val="0"/>
        </w:rPr>
        <w:t xml:space="preserve">2.1 Problem Summarization Module</w:t>
      </w:r>
      <w:r w:rsidDel="00000000" w:rsidR="00000000" w:rsidRPr="00000000">
        <w:rPr>
          <w:rtl w:val="0"/>
        </w:rPr>
      </w:r>
    </w:p>
    <w:p w:rsidR="00000000" w:rsidDel="00000000" w:rsidP="00000000" w:rsidRDefault="00000000" w:rsidRPr="00000000" w14:paraId="0000012D">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 Summarization is a natural language processing (NLP) task that involves condensing a lengthy text document into a shorter, more compact version while still retaining the most important information and meaning. The goal is to produce a summary that accurately represents the content of the original text in a concise form.</w:t>
      </w:r>
    </w:p>
    <w:p w:rsidR="00000000" w:rsidDel="00000000" w:rsidP="00000000" w:rsidRDefault="00000000" w:rsidRPr="00000000" w14:paraId="0000012E">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F">
      <w:pPr>
        <w:spacing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There are different approaches to text summarization, including extractive methods that identify and extract important sentences or phrases from the text, and abstractive methods that generate new text based on the content of the original text.</w:t>
      </w:r>
      <w:r w:rsidDel="00000000" w:rsidR="00000000" w:rsidRPr="00000000">
        <w:rPr>
          <w:rtl w:val="0"/>
        </w:rPr>
      </w:r>
    </w:p>
    <w:p w:rsidR="00000000" w:rsidDel="00000000" w:rsidP="00000000" w:rsidRDefault="00000000" w:rsidRPr="00000000" w14:paraId="00000130">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 Summarization is an old problem and one of the most extensively studied in NLP. </w:t>
      </w:r>
    </w:p>
    <w:p w:rsidR="00000000" w:rsidDel="00000000" w:rsidP="00000000" w:rsidRDefault="00000000" w:rsidRPr="00000000" w14:paraId="00000131">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Abigail et al. [23]</w:t>
      </w:r>
      <w:r w:rsidDel="00000000" w:rsidR="00000000" w:rsidRPr="00000000">
        <w:rPr>
          <w:rFonts w:ascii="Times New Roman" w:cs="Times New Roman" w:eastAsia="Times New Roman" w:hAnsi="Times New Roman"/>
          <w:sz w:val="28"/>
          <w:szCs w:val="28"/>
          <w:rtl w:val="0"/>
        </w:rPr>
        <w:t xml:space="preserve"> introduced </w:t>
      </w:r>
      <w:r w:rsidDel="00000000" w:rsidR="00000000" w:rsidRPr="00000000">
        <w:rPr>
          <w:rFonts w:ascii="Times New Roman" w:cs="Times New Roman" w:eastAsia="Times New Roman" w:hAnsi="Times New Roman"/>
          <w:b w:val="1"/>
          <w:sz w:val="28"/>
          <w:szCs w:val="28"/>
          <w:rtl w:val="0"/>
        </w:rPr>
        <w:t xml:space="preserve">Summarization with Pointer-Generator Networks</w:t>
      </w:r>
      <w:r w:rsidDel="00000000" w:rsidR="00000000" w:rsidRPr="00000000">
        <w:rPr>
          <w:rFonts w:ascii="Times New Roman" w:cs="Times New Roman" w:eastAsia="Times New Roman" w:hAnsi="Times New Roman"/>
          <w:sz w:val="28"/>
          <w:szCs w:val="28"/>
          <w:rtl w:val="0"/>
        </w:rPr>
        <w:t xml:space="preserve">. They propose a novel architecture that augments the standard sequence-to-sequence attentional model in two orthogonal ways. First, they use a hybrid pointer-generator network that can copy words from the source text via pointing, which aids accurate reproduction of information, while retaining the ability to produce novel words through the generator. Second, they use coverage to keep track of what has been summarized, which discourages repetition. The model, applied to the CNN / Daily Mail summarization task, outperformed the then-current abstractive state-of-the-art models by at least 2 ROUGE points.</w:t>
      </w:r>
    </w:p>
    <w:p w:rsidR="00000000" w:rsidDel="00000000" w:rsidP="00000000" w:rsidRDefault="00000000" w:rsidRPr="00000000" w14:paraId="00000132">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Jingqing et al. [24]</w:t>
      </w:r>
      <w:r w:rsidDel="00000000" w:rsidR="00000000" w:rsidRPr="00000000">
        <w:rPr>
          <w:rFonts w:ascii="Times New Roman" w:cs="Times New Roman" w:eastAsia="Times New Roman" w:hAnsi="Times New Roman"/>
          <w:sz w:val="28"/>
          <w:szCs w:val="28"/>
          <w:rtl w:val="0"/>
        </w:rPr>
        <w:t xml:space="preserve"> proposed pre-training large Transformer-based encoder-decoder models on massive text corpora with a new self-supervised objective. Important sentences are removed/masked from an input document and are generated together as one output sequence from the remaining sentences, similar to an extractive summary. It achieved state-of-the-art performance on all downstream datasets measured by ROUGE scores. It also showed surprising performance on low-resource summarization, surpassing previous state-of-the-art results on 6 datasets with only 1000 examples.</w:t>
      </w:r>
    </w:p>
    <w:p w:rsidR="00000000" w:rsidDel="00000000" w:rsidP="00000000" w:rsidRDefault="00000000" w:rsidRPr="00000000" w14:paraId="00000133">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However, competitive programming problems often contain too many unnecessary details. Combining this with having no annotated dataset for summarized problems, then that model won’t achieve the expected-good performance with our task. </w:t>
      </w:r>
      <w:r w:rsidDel="00000000" w:rsidR="00000000" w:rsidRPr="00000000">
        <w:rPr>
          <w:rtl w:val="0"/>
        </w:rPr>
      </w:r>
    </w:p>
    <w:p w:rsidR="00000000" w:rsidDel="00000000" w:rsidP="00000000" w:rsidRDefault="00000000" w:rsidRPr="00000000" w14:paraId="00000134">
      <w:pPr>
        <w:pStyle w:val="Heading2"/>
        <w:spacing w:line="276" w:lineRule="auto"/>
        <w:jc w:val="both"/>
        <w:rPr>
          <w:rFonts w:ascii="Times New Roman" w:cs="Times New Roman" w:eastAsia="Times New Roman" w:hAnsi="Times New Roman"/>
          <w:sz w:val="28"/>
          <w:szCs w:val="28"/>
        </w:rPr>
      </w:pPr>
      <w:bookmarkStart w:colFirst="0" w:colLast="0" w:name="_heading=h.k60hmgqmoi49" w:id="29"/>
      <w:bookmarkEnd w:id="29"/>
      <w:r w:rsidDel="00000000" w:rsidR="00000000" w:rsidRPr="00000000">
        <w:rPr>
          <w:rtl w:val="0"/>
        </w:rPr>
        <w:t xml:space="preserve">2.2 Problem/Solution Similarity Module</w:t>
      </w:r>
      <w:r w:rsidDel="00000000" w:rsidR="00000000" w:rsidRPr="00000000">
        <w:rPr>
          <w:rtl w:val="0"/>
        </w:rPr>
      </w:r>
    </w:p>
    <w:p w:rsidR="00000000" w:rsidDel="00000000" w:rsidP="00000000" w:rsidRDefault="00000000" w:rsidRPr="00000000" w14:paraId="00000135">
      <w:pPr>
        <w:pStyle w:val="Heading3"/>
        <w:spacing w:line="276" w:lineRule="auto"/>
        <w:jc w:val="both"/>
        <w:rPr>
          <w:rFonts w:ascii="Times New Roman" w:cs="Times New Roman" w:eastAsia="Times New Roman" w:hAnsi="Times New Roman"/>
          <w:b w:val="1"/>
          <w:sz w:val="28"/>
          <w:szCs w:val="28"/>
        </w:rPr>
      </w:pPr>
      <w:bookmarkStart w:colFirst="0" w:colLast="0" w:name="_heading=h.eufcky22hy33" w:id="30"/>
      <w:bookmarkEnd w:id="30"/>
      <w:r w:rsidDel="00000000" w:rsidR="00000000" w:rsidRPr="00000000">
        <w:rPr>
          <w:rtl w:val="0"/>
        </w:rPr>
        <w:t xml:space="preserve">2.2.1 Problem Similarity Module </w:t>
      </w:r>
      <w:r w:rsidDel="00000000" w:rsidR="00000000" w:rsidRPr="00000000">
        <w:rPr>
          <w:rtl w:val="0"/>
        </w:rPr>
      </w:r>
    </w:p>
    <w:p w:rsidR="00000000" w:rsidDel="00000000" w:rsidP="00000000" w:rsidRDefault="00000000" w:rsidRPr="00000000" w14:paraId="00000136">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Semantic textual similarity deals with determining how similar two pieces of texts are. One of the most popular architectures for this is </w:t>
      </w:r>
      <w:r w:rsidDel="00000000" w:rsidR="00000000" w:rsidRPr="00000000">
        <w:rPr>
          <w:rFonts w:ascii="Times New Roman" w:cs="Times New Roman" w:eastAsia="Times New Roman" w:hAnsi="Times New Roman"/>
          <w:b w:val="1"/>
          <w:sz w:val="28"/>
          <w:szCs w:val="28"/>
          <w:rtl w:val="0"/>
        </w:rPr>
        <w:t xml:space="preserve">BERT</w:t>
      </w:r>
      <w:r w:rsidDel="00000000" w:rsidR="00000000" w:rsidRPr="00000000">
        <w:rPr>
          <w:rFonts w:ascii="Times New Roman" w:cs="Times New Roman" w:eastAsia="Times New Roman" w:hAnsi="Times New Roman"/>
          <w:sz w:val="28"/>
          <w:szCs w:val="28"/>
          <w:rtl w:val="0"/>
        </w:rPr>
        <w:t xml:space="preserve">, by </w:t>
      </w:r>
      <w:r w:rsidDel="00000000" w:rsidR="00000000" w:rsidRPr="00000000">
        <w:rPr>
          <w:rFonts w:ascii="Times New Roman" w:cs="Times New Roman" w:eastAsia="Times New Roman" w:hAnsi="Times New Roman"/>
          <w:b w:val="1"/>
          <w:sz w:val="28"/>
          <w:szCs w:val="28"/>
          <w:rtl w:val="0"/>
        </w:rPr>
        <w:t xml:space="preserve">Jacob et al. [15]</w:t>
      </w:r>
      <w:r w:rsidDel="00000000" w:rsidR="00000000" w:rsidRPr="00000000">
        <w:rPr>
          <w:rFonts w:ascii="Times New Roman" w:cs="Times New Roman" w:eastAsia="Times New Roman" w:hAnsi="Times New Roman"/>
          <w:sz w:val="28"/>
          <w:szCs w:val="28"/>
          <w:rtl w:val="0"/>
        </w:rPr>
        <w:t xml:space="preserve">, which introduced a new language representation model,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including Semantic Similarity.  It obtains state-of-the-art results, including pushing the GLUE score to 80.5%.</w:t>
      </w:r>
    </w:p>
    <w:p w:rsidR="00000000" w:rsidDel="00000000" w:rsidP="00000000" w:rsidRDefault="00000000" w:rsidRPr="00000000" w14:paraId="00000137">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improvement of this is introduced in </w:t>
      </w:r>
      <w:r w:rsidDel="00000000" w:rsidR="00000000" w:rsidRPr="00000000">
        <w:rPr>
          <w:rFonts w:ascii="Times New Roman" w:cs="Times New Roman" w:eastAsia="Times New Roman" w:hAnsi="Times New Roman"/>
          <w:b w:val="1"/>
          <w:sz w:val="28"/>
          <w:szCs w:val="28"/>
          <w:rtl w:val="0"/>
        </w:rPr>
        <w:t xml:space="preserve">Sentence-BERT</w:t>
      </w:r>
      <w:r w:rsidDel="00000000" w:rsidR="00000000" w:rsidRPr="00000000">
        <w:rPr>
          <w:rFonts w:ascii="Times New Roman" w:cs="Times New Roman" w:eastAsia="Times New Roman" w:hAnsi="Times New Roman"/>
          <w:sz w:val="28"/>
          <w:szCs w:val="28"/>
          <w:rtl w:val="0"/>
        </w:rPr>
        <w:t xml:space="preserve">, by</w:t>
      </w:r>
      <w:r w:rsidDel="00000000" w:rsidR="00000000" w:rsidRPr="00000000">
        <w:rPr>
          <w:rFonts w:ascii="Times New Roman" w:cs="Times New Roman" w:eastAsia="Times New Roman" w:hAnsi="Times New Roman"/>
          <w:b w:val="1"/>
          <w:sz w:val="28"/>
          <w:szCs w:val="28"/>
          <w:rtl w:val="0"/>
        </w:rPr>
        <w:t xml:space="preserve"> Nils et al. [25]</w:t>
      </w:r>
      <w:r w:rsidDel="00000000" w:rsidR="00000000" w:rsidRPr="00000000">
        <w:rPr>
          <w:rFonts w:ascii="Times New Roman" w:cs="Times New Roman" w:eastAsia="Times New Roman" w:hAnsi="Times New Roman"/>
          <w:sz w:val="28"/>
          <w:szCs w:val="28"/>
          <w:rtl w:val="0"/>
        </w:rPr>
        <w:t xml:space="preserve">. BERT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 Sentence-BERT (SBERT), introduced a modification of the pretrained BERT network that uses siamese and triplet network structures to derive semantically meaningful sentence embeddings that can be compared using cosine-similarity. This reduces the effort for finding the most similar pair from 65 hours with BERT to about 5 seconds with SBERT, while maintaining the accuracy from BERT.</w:t>
      </w:r>
    </w:p>
    <w:p w:rsidR="00000000" w:rsidDel="00000000" w:rsidP="00000000" w:rsidRDefault="00000000" w:rsidRPr="00000000" w14:paraId="00000139">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A">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B">
      <w:pPr>
        <w:pStyle w:val="Heading3"/>
        <w:spacing w:line="276" w:lineRule="auto"/>
        <w:jc w:val="both"/>
        <w:rPr>
          <w:rFonts w:ascii="Times New Roman" w:cs="Times New Roman" w:eastAsia="Times New Roman" w:hAnsi="Times New Roman"/>
          <w:sz w:val="28"/>
          <w:szCs w:val="28"/>
        </w:rPr>
      </w:pPr>
      <w:bookmarkStart w:colFirst="0" w:colLast="0" w:name="_heading=h.19taqiy9ln5" w:id="31"/>
      <w:bookmarkEnd w:id="31"/>
      <w:r w:rsidDel="00000000" w:rsidR="00000000" w:rsidRPr="00000000">
        <w:rPr>
          <w:rtl w:val="0"/>
        </w:rPr>
        <w:t xml:space="preserve">2.2.2 Solution Similarity Module</w:t>
      </w:r>
      <w:r w:rsidDel="00000000" w:rsidR="00000000" w:rsidRPr="00000000">
        <w:rPr>
          <w:rtl w:val="0"/>
        </w:rPr>
      </w:r>
    </w:p>
    <w:p w:rsidR="00000000" w:rsidDel="00000000" w:rsidP="00000000" w:rsidRDefault="00000000" w:rsidRPr="00000000" w14:paraId="0000013C">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Stoica et al. [1]</w:t>
      </w:r>
      <w:r w:rsidDel="00000000" w:rsidR="00000000" w:rsidRPr="00000000">
        <w:rPr>
          <w:rFonts w:ascii="Times New Roman" w:cs="Times New Roman" w:eastAsia="Times New Roman" w:hAnsi="Times New Roman"/>
          <w:sz w:val="28"/>
          <w:szCs w:val="28"/>
          <w:rtl w:val="0"/>
        </w:rPr>
        <w:t xml:space="preserve"> developed an unsupervised voting algorithm for detecting algorithmic solving strategies in competitive programming solutions. This method leverages multiple code embedding techniques to analyze correct solutions for a set of competitive programming problems. Researchers employed a data analysis pipeline that incorporated five embedding methods and three algorithmic strategies on a dataset of 15 problems. They used a hard clustering algorithm on each embedding view to cluster solutions into distinct algorithmic approaches. The largest subset of solutions correctly mapped across views was used as a base for a co-training procedure, where each view's estimator voted on the algorithmic approach for solutions outside the subset. The results showed significant improvements over baseline clustering methods, with one exception, indicating that scaling up the pipeline could provide deeper insights into the innovative processes of code design in competitive programming and potentially in industry applications.</w:t>
      </w:r>
    </w:p>
    <w:p w:rsidR="00000000" w:rsidDel="00000000" w:rsidP="00000000" w:rsidRDefault="00000000" w:rsidRPr="00000000" w14:paraId="0000013D">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E">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Other approaches have also been proposed for code analysis in competitive programming. For example, S.</w:t>
      </w:r>
      <w:r w:rsidDel="00000000" w:rsidR="00000000" w:rsidRPr="00000000">
        <w:rPr>
          <w:rFonts w:ascii="Times New Roman" w:cs="Times New Roman" w:eastAsia="Times New Roman" w:hAnsi="Times New Roman"/>
          <w:b w:val="1"/>
          <w:sz w:val="28"/>
          <w:szCs w:val="28"/>
          <w:rtl w:val="0"/>
        </w:rPr>
        <w:t xml:space="preserve"> Sudha et al. [20]</w:t>
      </w:r>
      <w:r w:rsidDel="00000000" w:rsidR="00000000" w:rsidRPr="00000000">
        <w:rPr>
          <w:rFonts w:ascii="Times New Roman" w:cs="Times New Roman" w:eastAsia="Times New Roman" w:hAnsi="Times New Roman"/>
          <w:sz w:val="28"/>
          <w:szCs w:val="28"/>
          <w:rtl w:val="0"/>
        </w:rPr>
        <w:t xml:space="preserve"> using Convolutional Neural Networks (CNNs) to classify C++ program solutions has been suggested to identify the required algorithmic design approach, such as segment tree, binary search, dynamic programming, and graph algorithms. </w:t>
      </w:r>
    </w:p>
    <w:p w:rsidR="00000000" w:rsidDel="00000000" w:rsidP="00000000" w:rsidRDefault="00000000" w:rsidRPr="00000000" w14:paraId="0000013F">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Another study, by </w:t>
      </w:r>
      <w:r w:rsidDel="00000000" w:rsidR="00000000" w:rsidRPr="00000000">
        <w:rPr>
          <w:rFonts w:ascii="Times New Roman" w:cs="Times New Roman" w:eastAsia="Times New Roman" w:hAnsi="Times New Roman"/>
          <w:b w:val="1"/>
          <w:sz w:val="28"/>
          <w:szCs w:val="28"/>
          <w:rtl w:val="0"/>
        </w:rPr>
        <w:t xml:space="preserve">W. Looi et al. [21]</w:t>
      </w:r>
      <w:r w:rsidDel="00000000" w:rsidR="00000000" w:rsidRPr="00000000">
        <w:rPr>
          <w:rFonts w:ascii="Times New Roman" w:cs="Times New Roman" w:eastAsia="Times New Roman" w:hAnsi="Times New Roman"/>
          <w:sz w:val="28"/>
          <w:szCs w:val="28"/>
          <w:rtl w:val="0"/>
        </w:rPr>
        <w:t xml:space="preserve"> aimed to predict a user's rank and country based on a single C++ source code submission. Among the various models tested, Artificial Neural Networks (ANNs) performed the best, achieving accuracies of 77.2% for rank prediction and 72.5% for country prediction, surpassing classical machine learning algorithms like linear regression, Gaussian discriminant analysis, and logistic regression.</w:t>
      </w:r>
    </w:p>
    <w:p w:rsidR="00000000" w:rsidDel="00000000" w:rsidP="00000000" w:rsidRDefault="00000000" w:rsidRPr="00000000" w14:paraId="00000140">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availability of various code embeddings has enabled the use of Natural Language Processing (NLP) techniques for code analysis and synthesis. One approach by </w:t>
      </w:r>
      <w:r w:rsidDel="00000000" w:rsidR="00000000" w:rsidRPr="00000000">
        <w:rPr>
          <w:rFonts w:ascii="Times New Roman" w:cs="Times New Roman" w:eastAsia="Times New Roman" w:hAnsi="Times New Roman"/>
          <w:b w:val="1"/>
          <w:sz w:val="28"/>
          <w:szCs w:val="28"/>
          <w:rtl w:val="0"/>
        </w:rPr>
        <w:t xml:space="preserve">J. Austin et al. [22]</w:t>
      </w:r>
      <w:r w:rsidDel="00000000" w:rsidR="00000000" w:rsidRPr="00000000">
        <w:rPr>
          <w:rFonts w:ascii="Times New Roman" w:cs="Times New Roman" w:eastAsia="Times New Roman" w:hAnsi="Times New Roman"/>
          <w:sz w:val="28"/>
          <w:szCs w:val="28"/>
          <w:rtl w:val="0"/>
        </w:rPr>
        <w:t xml:space="preserve"> successfully synthesized short Python programs from natural language descriptions, tackling 974 simple programming tasks designed for entry-level programmers. </w:t>
      </w:r>
    </w:p>
    <w:p w:rsidR="00000000" w:rsidDel="00000000" w:rsidP="00000000" w:rsidRDefault="00000000" w:rsidRPr="00000000" w14:paraId="00000142">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spacing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However, competitive programming problems often have statements written in a way that obscures the necessary underlying algorithms, which can reduce performance.</w:t>
      </w:r>
      <w:r w:rsidDel="00000000" w:rsidR="00000000" w:rsidRPr="00000000">
        <w:rPr>
          <w:rtl w:val="0"/>
        </w:rPr>
      </w:r>
    </w:p>
    <w:p w:rsidR="00000000" w:rsidDel="00000000" w:rsidP="00000000" w:rsidRDefault="00000000" w:rsidRPr="00000000" w14:paraId="00000144">
      <w:pPr>
        <w:pStyle w:val="Heading2"/>
        <w:spacing w:line="276" w:lineRule="auto"/>
        <w:jc w:val="both"/>
        <w:rPr/>
      </w:pPr>
      <w:bookmarkStart w:colFirst="0" w:colLast="0" w:name="_heading=h.uisk3ottl0j2" w:id="32"/>
      <w:bookmarkEnd w:id="32"/>
      <w:r w:rsidDel="00000000" w:rsidR="00000000" w:rsidRPr="00000000">
        <w:rPr>
          <w:rtl w:val="0"/>
        </w:rPr>
        <w:t xml:space="preserve">2.3 Difficulty/Tags Prediction Module</w:t>
      </w:r>
    </w:p>
    <w:p w:rsidR="00000000" w:rsidDel="00000000" w:rsidP="00000000" w:rsidRDefault="00000000" w:rsidRPr="00000000" w14:paraId="00000145">
      <w:pPr>
        <w:pStyle w:val="Heading3"/>
        <w:spacing w:after="240" w:before="240" w:line="276" w:lineRule="auto"/>
        <w:jc w:val="both"/>
        <w:rPr/>
      </w:pPr>
      <w:bookmarkStart w:colFirst="0" w:colLast="0" w:name="_heading=h.h5zd3vx1gc0r" w:id="33"/>
      <w:bookmarkEnd w:id="33"/>
      <w:r w:rsidDel="00000000" w:rsidR="00000000" w:rsidRPr="00000000">
        <w:rPr>
          <w:rtl w:val="0"/>
        </w:rPr>
        <w:t xml:space="preserve">2.3.1 Predicting Problem Tags</w:t>
      </w:r>
    </w:p>
    <w:p w:rsidR="00000000" w:rsidDel="00000000" w:rsidP="00000000" w:rsidRDefault="00000000" w:rsidRPr="00000000" w14:paraId="00000146">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Recent studies by </w:t>
      </w:r>
      <w:r w:rsidDel="00000000" w:rsidR="00000000" w:rsidRPr="00000000">
        <w:rPr>
          <w:rFonts w:ascii="Times New Roman" w:cs="Times New Roman" w:eastAsia="Times New Roman" w:hAnsi="Times New Roman"/>
          <w:b w:val="1"/>
          <w:sz w:val="28"/>
          <w:szCs w:val="28"/>
          <w:rtl w:val="0"/>
        </w:rPr>
        <w:t xml:space="preserve">Vinayak et al. [36] </w:t>
      </w:r>
      <w:r w:rsidDel="00000000" w:rsidR="00000000" w:rsidRPr="00000000">
        <w:rPr>
          <w:rFonts w:ascii="Times New Roman" w:cs="Times New Roman" w:eastAsia="Times New Roman" w:hAnsi="Times New Roman"/>
          <w:sz w:val="28"/>
          <w:szCs w:val="28"/>
          <w:rtl w:val="0"/>
        </w:rPr>
        <w:t xml:space="preserve">have introduced a new research area termed Programming Word Problems (PMP), focusing on predicting algorithm tags from problem descriptions. A pivotal contribution in this domain was the introduction of a dataset comprising 4,019 problems annotated with over 10 algorithm tags. The study demonstrated that CNN-based classifiers can achieve near-human performance in predicting these tags. However, the effectiveness of their architectures was limited when handling the long sequences typical of algorithmic problem descriptions, often exceeding 1,000 words. Simple CNN architectures with fixed kernel sizes proved inadequate in capturing comprehensive global representations of such extensive texts. To address this challenge, a shift towards transformer-based architectures, known for their ability to effectively process long sequences, is proposed. Additionally, efforts are underway to expand the dataset by incorporating a larger volume of algorithmic problems, aiming to create more extensive and diverse datasets for robust research and development.</w:t>
      </w:r>
    </w:p>
    <w:p w:rsidR="00000000" w:rsidDel="00000000" w:rsidP="00000000" w:rsidRDefault="00000000" w:rsidRPr="00000000" w14:paraId="00000147">
      <w:pPr>
        <w:pStyle w:val="Heading3"/>
        <w:spacing w:after="240" w:before="240" w:line="276" w:lineRule="auto"/>
        <w:jc w:val="both"/>
        <w:rPr/>
      </w:pPr>
      <w:bookmarkStart w:colFirst="0" w:colLast="0" w:name="_heading=h.2nvmhet8wl6s" w:id="34"/>
      <w:bookmarkEnd w:id="34"/>
      <w:r w:rsidDel="00000000" w:rsidR="00000000" w:rsidRPr="00000000">
        <w:rPr>
          <w:rtl w:val="0"/>
        </w:rPr>
        <w:t xml:space="preserve">2.3.2 Multi-Task Solution Using Deep Learning</w:t>
      </w:r>
    </w:p>
    <w:p w:rsidR="00000000" w:rsidDel="00000000" w:rsidP="00000000" w:rsidRDefault="00000000" w:rsidRPr="00000000" w14:paraId="00000148">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addressing the complexities of predicting problem tags, our task can be considered as a multi-task problem that simultaneously addresses (1) multi-label classification and (2) ordinal-class classification. This approach is supported by previous research demonstrating the benefits of joint learning methods across various fields [37, 38]. </w:t>
      </w:r>
    </w:p>
    <w:p w:rsidR="00000000" w:rsidDel="00000000" w:rsidP="00000000" w:rsidRDefault="00000000" w:rsidRPr="00000000" w14:paraId="00000149">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simultaneously training models on multiple tasks, we aim to streamline computational resources while maintaining or enhancing the classification accuracy compared to single-task models.</w:t>
      </w:r>
    </w:p>
    <w:p w:rsidR="00000000" w:rsidDel="00000000" w:rsidP="00000000" w:rsidRDefault="00000000" w:rsidRPr="00000000" w14:paraId="0000014A">
      <w:pPr>
        <w:spacing w:line="276" w:lineRule="auto"/>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4B">
      <w:pPr>
        <w:pStyle w:val="Heading2"/>
        <w:spacing w:line="276" w:lineRule="auto"/>
        <w:jc w:val="both"/>
        <w:rPr>
          <w:rFonts w:ascii="Times New Roman" w:cs="Times New Roman" w:eastAsia="Times New Roman" w:hAnsi="Times New Roman"/>
          <w:b w:val="1"/>
          <w:sz w:val="34"/>
          <w:szCs w:val="34"/>
        </w:rPr>
      </w:pPr>
      <w:bookmarkStart w:colFirst="0" w:colLast="0" w:name="_heading=h.ntry2thzcyf8" w:id="35"/>
      <w:bookmarkEnd w:id="35"/>
      <w:r w:rsidDel="00000000" w:rsidR="00000000" w:rsidRPr="00000000">
        <w:rPr>
          <w:rtl w:val="0"/>
        </w:rPr>
        <w:t xml:space="preserve">2.4 Solver Module</w:t>
      </w:r>
      <w:r w:rsidDel="00000000" w:rsidR="00000000" w:rsidRPr="00000000">
        <w:rPr>
          <w:rtl w:val="0"/>
        </w:rPr>
      </w:r>
    </w:p>
    <w:p w:rsidR="00000000" w:rsidDel="00000000" w:rsidP="00000000" w:rsidRDefault="00000000" w:rsidRPr="00000000" w14:paraId="0000014C">
      <w:pPr>
        <w:spacing w:line="276" w:lineRule="auto"/>
        <w:jc w:val="both"/>
        <w:rPr>
          <w:rFonts w:ascii="Times New Roman" w:cs="Times New Roman" w:eastAsia="Times New Roman" w:hAnsi="Times New Roman"/>
          <w:sz w:val="28"/>
          <w:szCs w:val="28"/>
          <w:highlight w:val="green"/>
        </w:rPr>
      </w:pPr>
      <w:r w:rsidDel="00000000" w:rsidR="00000000" w:rsidRPr="00000000">
        <w:rPr>
          <w:rFonts w:ascii="Times New Roman" w:cs="Times New Roman" w:eastAsia="Times New Roman" w:hAnsi="Times New Roman"/>
          <w:b w:val="1"/>
          <w:sz w:val="28"/>
          <w:szCs w:val="28"/>
          <w:rtl w:val="0"/>
        </w:rPr>
        <w:t xml:space="preserve">Mikyška et al. [11]</w:t>
      </w:r>
      <w:r w:rsidDel="00000000" w:rsidR="00000000" w:rsidRPr="00000000">
        <w:rPr>
          <w:rFonts w:ascii="Times New Roman" w:cs="Times New Roman" w:eastAsia="Times New Roman" w:hAnsi="Times New Roman"/>
          <w:sz w:val="28"/>
          <w:szCs w:val="28"/>
          <w:rtl w:val="0"/>
        </w:rPr>
        <w:t xml:space="preserve"> highlights a study that investigates the potential of pretrained large language models (LLMs) in addressing programming questions, particularly those containing code snippets, from platforms like Stack Overflow. The paper explores how LLMs, when fine-tuned for the downstream task, can be optimized for closed-book question answering systems. Utilizing GPT-Neo, CodeGen, and PanGu-Coder, the researchers achieve a BLEU score of </w:t>
      </w:r>
      <w:r w:rsidDel="00000000" w:rsidR="00000000" w:rsidRPr="00000000">
        <w:rPr>
          <w:rFonts w:ascii="Times New Roman" w:cs="Times New Roman" w:eastAsia="Times New Roman" w:hAnsi="Times New Roman"/>
          <w:b w:val="1"/>
          <w:sz w:val="28"/>
          <w:szCs w:val="28"/>
          <w:rtl w:val="0"/>
        </w:rPr>
        <w:t xml:space="preserve">0.4432 </w:t>
      </w:r>
      <w:r w:rsidDel="00000000" w:rsidR="00000000" w:rsidRPr="00000000">
        <w:rPr>
          <w:rFonts w:ascii="Times New Roman" w:cs="Times New Roman" w:eastAsia="Times New Roman" w:hAnsi="Times New Roman"/>
          <w:sz w:val="28"/>
          <w:szCs w:val="28"/>
          <w:rtl w:val="0"/>
        </w:rPr>
        <w:t xml:space="preserve"> on two benchmark datasets: CoNaLa and a Stack Overflow-based collection.</w:t>
      </w:r>
      <w:r w:rsidDel="00000000" w:rsidR="00000000" w:rsidRPr="00000000">
        <w:rPr>
          <w:rtl w:val="0"/>
        </w:rPr>
      </w:r>
    </w:p>
    <w:p w:rsidR="00000000" w:rsidDel="00000000" w:rsidP="00000000" w:rsidRDefault="00000000" w:rsidRPr="00000000" w14:paraId="0000014D">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recent advances in NLP have underscored the importance of LLMs, which, through pretraining, can implicitly learn knowledge from text and perform tasks like open-domain QA without requiring external context or information. The success of Codex in program synthesis demonstrates the adaptability of LLMs from NLP to source code tasks. This trend is further supported by models like BERT+TAE [23], TranX+BERT [24], and MarianCG [25], which integrate pretrained LLMs for enhanced performance in code-related tasks.</w:t>
      </w:r>
    </w:p>
    <w:p w:rsidR="00000000" w:rsidDel="00000000" w:rsidP="00000000" w:rsidRDefault="00000000" w:rsidRPr="00000000" w14:paraId="0000014F">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While program synthesis traditionally involves generating code based on natural language queries, studies on programming-related QA sites, such as Stack Overflow, reveal that real-life programmer inquiries cover a broader spectrum. Researchers have classified Stack Overflow posts into categories like conceptual, API usage, and discrepancy. This observation led the authors to investigate the effectiveness of pretrained LLMs in addressing these diverse questions, particularly those involving code snippets.</w:t>
      </w:r>
    </w:p>
    <w:p w:rsidR="00000000" w:rsidDel="00000000" w:rsidP="00000000" w:rsidRDefault="00000000" w:rsidRPr="00000000" w14:paraId="00000151">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2">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PanGu-Coder2</w:t>
      </w:r>
      <w:r w:rsidDel="00000000" w:rsidR="00000000" w:rsidRPr="00000000">
        <w:rPr>
          <w:rFonts w:ascii="Times New Roman" w:cs="Times New Roman" w:eastAsia="Times New Roman" w:hAnsi="Times New Roman"/>
          <w:sz w:val="28"/>
          <w:szCs w:val="28"/>
          <w:rtl w:val="0"/>
        </w:rPr>
        <w:t xml:space="preserve">, by</w:t>
      </w:r>
      <w:r w:rsidDel="00000000" w:rsidR="00000000" w:rsidRPr="00000000">
        <w:rPr>
          <w:rFonts w:ascii="Times New Roman" w:cs="Times New Roman" w:eastAsia="Times New Roman" w:hAnsi="Times New Roman"/>
          <w:b w:val="1"/>
          <w:sz w:val="28"/>
          <w:szCs w:val="28"/>
          <w:rtl w:val="0"/>
        </w:rPr>
        <w:t xml:space="preserve"> Shet et al. [26] </w:t>
      </w:r>
      <w:r w:rsidDel="00000000" w:rsidR="00000000" w:rsidRPr="00000000">
        <w:rPr>
          <w:rFonts w:ascii="Times New Roman" w:cs="Times New Roman" w:eastAsia="Times New Roman" w:hAnsi="Times New Roman"/>
          <w:sz w:val="28"/>
          <w:szCs w:val="28"/>
          <w:rtl w:val="0"/>
        </w:rPr>
        <w:t xml:space="preserve">explored multiple strategies to enhance Code LLMs, including data engineering, instruction tuning, retrieval-augmented generation, and reinforcement learning (RL). However, current RL methods face limitations, primarily due to their reliance on test results as rewards, complications in implementation, and the time-consuming nature of testing during model training.</w:t>
      </w:r>
    </w:p>
    <w:p w:rsidR="00000000" w:rsidDel="00000000" w:rsidP="00000000" w:rsidRDefault="00000000" w:rsidRPr="00000000" w14:paraId="00000153">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4">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5">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6">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7">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8">
      <w:pPr>
        <w:spacing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Limitations of Existing RL Approaches in Code LLMs</w:t>
      </w:r>
    </w:p>
    <w:p w:rsidR="00000000" w:rsidDel="00000000" w:rsidP="00000000" w:rsidRDefault="00000000" w:rsidRPr="00000000" w14:paraId="00000159">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A">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Existing RL-based approaches for boosting Code LLMs have several key limitations. Directly using test results as a reward signal provides limited improvement to the baseline model. Additionally, implementing advanced RL algorithms, such as PPO, on large language models is challenging and computationally expensive. Moreover, incorporating testing during training elongates the process, leading previous studies to focus on smaller models with relatively modest improvements. These factors hinder the full exploitation of Code LLM’s potential in code generation tasks. </w:t>
      </w:r>
    </w:p>
    <w:p w:rsidR="00000000" w:rsidDel="00000000" w:rsidP="00000000" w:rsidRDefault="00000000" w:rsidRPr="00000000" w14:paraId="0000015B">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C">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groundbreaking paper from Google’s DeepMind, named</w:t>
      </w:r>
      <w:r w:rsidDel="00000000" w:rsidR="00000000" w:rsidRPr="00000000">
        <w:rPr>
          <w:rFonts w:ascii="Times New Roman" w:cs="Times New Roman" w:eastAsia="Times New Roman" w:hAnsi="Times New Roman"/>
          <w:b w:val="1"/>
          <w:sz w:val="28"/>
          <w:szCs w:val="28"/>
          <w:rtl w:val="0"/>
        </w:rPr>
        <w:t xml:space="preserve"> Competition-Level Code Generation with AlphaCode </w:t>
      </w:r>
      <w:r w:rsidDel="00000000" w:rsidR="00000000" w:rsidRPr="00000000">
        <w:rPr>
          <w:rFonts w:ascii="Times New Roman" w:cs="Times New Roman" w:eastAsia="Times New Roman" w:hAnsi="Times New Roman"/>
          <w:sz w:val="28"/>
          <w:szCs w:val="28"/>
          <w:rtl w:val="0"/>
        </w:rPr>
        <w:t xml:space="preserve">by </w:t>
      </w:r>
      <w:r w:rsidDel="00000000" w:rsidR="00000000" w:rsidRPr="00000000">
        <w:rPr>
          <w:rFonts w:ascii="Times New Roman" w:cs="Times New Roman" w:eastAsia="Times New Roman" w:hAnsi="Times New Roman"/>
          <w:b w:val="1"/>
          <w:sz w:val="28"/>
          <w:szCs w:val="28"/>
          <w:rtl w:val="0"/>
        </w:rPr>
        <w:t xml:space="preserve">Yujia et al. [27] </w:t>
      </w:r>
      <w:r w:rsidDel="00000000" w:rsidR="00000000" w:rsidRPr="00000000">
        <w:rPr>
          <w:rFonts w:ascii="Times New Roman" w:cs="Times New Roman" w:eastAsia="Times New Roman" w:hAnsi="Times New Roman"/>
          <w:sz w:val="28"/>
          <w:szCs w:val="28"/>
          <w:rtl w:val="0"/>
        </w:rPr>
        <w:t xml:space="preserve">introduces the AlphaCode system, capable of generating innovative solutions to complex coding challenges. Key components of AlphaCode include a comprehensive and clean competitive programming dataset, large and efficient transformer-based models, and large-scale model sampling with subsequent filtering based on program behavior.</w:t>
      </w:r>
    </w:p>
    <w:p w:rsidR="00000000" w:rsidDel="00000000" w:rsidP="00000000" w:rsidRDefault="00000000" w:rsidRPr="00000000" w14:paraId="0000015D">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E">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AlphaCode achieved an impressive performance by ranking in the top 54.3% among contest participants on Codeforces, the most popular online judge, as shown in </w:t>
      </w:r>
      <w:r w:rsidDel="00000000" w:rsidR="00000000" w:rsidRPr="00000000">
        <w:rPr>
          <w:rFonts w:ascii="Times New Roman" w:cs="Times New Roman" w:eastAsia="Times New Roman" w:hAnsi="Times New Roman"/>
          <w:b w:val="1"/>
          <w:color w:val="0b5394"/>
          <w:sz w:val="24"/>
          <w:szCs w:val="24"/>
          <w:rtl w:val="0"/>
        </w:rPr>
        <w:t xml:space="preserve">figure 2.1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5F">
      <w:pPr>
        <w:pStyle w:val="Subtitle"/>
        <w:spacing w:after="160" w:line="276" w:lineRule="auto"/>
        <w:ind w:left="720" w:firstLine="720"/>
        <w:jc w:val="both"/>
        <w:rPr/>
      </w:pPr>
      <w:bookmarkStart w:colFirst="0" w:colLast="0" w:name="_heading=h.tu90s9j3ru3" w:id="36"/>
      <w:bookmarkEnd w:id="36"/>
      <w:r w:rsidDel="00000000" w:rsidR="00000000" w:rsidRPr="00000000">
        <w:rPr>
          <w:rtl w:val="0"/>
        </w:rPr>
        <w:t xml:space="preserve">Figure 2.1: AlphaCode’s impressive rating on Codeforces</w:t>
      </w:r>
      <w:r w:rsidDel="00000000" w:rsidR="00000000" w:rsidRPr="00000000">
        <w:drawing>
          <wp:anchor allowOverlap="1" behindDoc="0" distB="114300" distT="114300" distL="114300" distR="114300" hidden="0" layoutInCell="1" locked="0" relativeHeight="0" simplePos="0">
            <wp:simplePos x="0" y="0"/>
            <wp:positionH relativeFrom="column">
              <wp:posOffset>1104900</wp:posOffset>
            </wp:positionH>
            <wp:positionV relativeFrom="paragraph">
              <wp:posOffset>209550</wp:posOffset>
            </wp:positionV>
            <wp:extent cx="3571875" cy="2590800"/>
            <wp:effectExtent b="0" l="0" r="0" t="0"/>
            <wp:wrapTopAndBottom distB="114300" distT="114300"/>
            <wp:docPr id="1550374298"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571875" cy="2590800"/>
                    </a:xfrm>
                    <a:prstGeom prst="rect"/>
                    <a:ln/>
                  </pic:spPr>
                </pic:pic>
              </a:graphicData>
            </a:graphic>
          </wp:anchor>
        </w:drawing>
      </w:r>
    </w:p>
    <w:p w:rsidR="00000000" w:rsidDel="00000000" w:rsidP="00000000" w:rsidRDefault="00000000" w:rsidRPr="00000000" w14:paraId="00000160">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1">
      <w:pPr>
        <w:spacing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AlphaCode Limitations</w:t>
      </w:r>
    </w:p>
    <w:p w:rsidR="00000000" w:rsidDel="00000000" w:rsidP="00000000" w:rsidRDefault="00000000" w:rsidRPr="00000000" w14:paraId="00000162">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3">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Despite the impressive performance of AlphaCode, there are several limitations highlighted in the study. One limitation is the undertraining of the largest 41B parameter model due to resource constraints, which affected its performance relative to models of other scales. </w:t>
      </w:r>
    </w:p>
    <w:p w:rsidR="00000000" w:rsidDel="00000000" w:rsidP="00000000" w:rsidRDefault="00000000" w:rsidRPr="00000000" w14:paraId="00000164">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5">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Another issue concerns the evaluation process, where variance was observed stemming from the trained model, sample selection, ordering, and clustering process. To mitigate some of this variance, the authors resampled and shuffled inputs but were constrained from retraining or resampling the models themselves. Furthermore, sensitivity to problem descriptions was tested by assessing the model’s performance with modified descriptions; however, retraining on these changes was not feasible due to computational limitations. This suggests that while AlphaCode demonstrates some adaptability to changes in problem descriptions, it does not resort to brute-force solution attempts, emphasizing the importance of clear and accurate descriptions for optimal performance.</w:t>
      </w:r>
    </w:p>
    <w:p w:rsidR="00000000" w:rsidDel="00000000" w:rsidP="00000000" w:rsidRDefault="00000000" w:rsidRPr="00000000" w14:paraId="00000166">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7">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pStyle w:val="Heading1"/>
        <w:spacing w:line="276" w:lineRule="auto"/>
        <w:ind w:left="0" w:firstLine="0"/>
        <w:jc w:val="center"/>
        <w:rPr/>
      </w:pPr>
      <w:bookmarkStart w:colFirst="0" w:colLast="0" w:name="_heading=h.igqhws6llbym" w:id="37"/>
      <w:bookmarkEnd w:id="37"/>
      <w:r w:rsidDel="00000000" w:rsidR="00000000" w:rsidRPr="00000000">
        <w:rPr>
          <w:rtl w:val="0"/>
        </w:rPr>
        <w:t xml:space="preserve">Chapter 3</w:t>
      </w:r>
    </w:p>
    <w:p w:rsidR="00000000" w:rsidDel="00000000" w:rsidP="00000000" w:rsidRDefault="00000000" w:rsidRPr="00000000" w14:paraId="00000170">
      <w:pPr>
        <w:pStyle w:val="Heading1"/>
        <w:spacing w:line="276" w:lineRule="auto"/>
        <w:ind w:left="0" w:firstLine="0"/>
        <w:jc w:val="center"/>
        <w:rPr>
          <w:sz w:val="48"/>
          <w:szCs w:val="48"/>
        </w:rPr>
      </w:pPr>
      <w:bookmarkStart w:colFirst="0" w:colLast="0" w:name="_heading=h.9mz9zlcj0hji" w:id="38"/>
      <w:bookmarkEnd w:id="38"/>
      <w:r w:rsidDel="00000000" w:rsidR="00000000" w:rsidRPr="00000000">
        <w:rPr>
          <w:sz w:val="50"/>
          <w:szCs w:val="50"/>
          <w:rtl w:val="0"/>
        </w:rPr>
        <w:t xml:space="preserve">System Architecture and Methods</w:t>
      </w:r>
      <w:r w:rsidDel="00000000" w:rsidR="00000000" w:rsidRPr="00000000">
        <w:rPr>
          <w:sz w:val="96"/>
          <w:szCs w:val="96"/>
          <w:rtl w:val="0"/>
        </w:rPr>
        <w:br w:type="textWrapping"/>
      </w:r>
      <w:r w:rsidDel="00000000" w:rsidR="00000000" w:rsidRPr="00000000">
        <w:rPr>
          <w:rtl w:val="0"/>
        </w:rPr>
      </w:r>
    </w:p>
    <w:p w:rsidR="00000000" w:rsidDel="00000000" w:rsidP="00000000" w:rsidRDefault="00000000" w:rsidRPr="00000000" w14:paraId="00000171">
      <w:pPr>
        <w:pStyle w:val="Heading2"/>
        <w:spacing w:after="160" w:line="276" w:lineRule="auto"/>
        <w:jc w:val="both"/>
        <w:rPr/>
      </w:pPr>
      <w:bookmarkStart w:colFirst="0" w:colLast="0" w:name="_heading=h.t250m6rgl3jy" w:id="39"/>
      <w:bookmarkEnd w:id="39"/>
      <w:r w:rsidDel="00000000" w:rsidR="00000000" w:rsidRPr="00000000">
        <w:rPr>
          <w:rtl w:val="0"/>
        </w:rPr>
        <w:t xml:space="preserve">3.1 System Architecture</w:t>
      </w:r>
    </w:p>
    <w:p w:rsidR="00000000" w:rsidDel="00000000" w:rsidP="00000000" w:rsidRDefault="00000000" w:rsidRPr="00000000" w14:paraId="00000172">
      <w:pPr>
        <w:spacing w:after="16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b5394"/>
          <w:sz w:val="28"/>
          <w:szCs w:val="28"/>
          <w:rtl w:val="0"/>
        </w:rPr>
        <w:t xml:space="preserve">Figure 3.1</w:t>
      </w:r>
      <w:r w:rsidDel="00000000" w:rsidR="00000000" w:rsidRPr="00000000">
        <w:rPr>
          <w:rFonts w:ascii="Times New Roman" w:cs="Times New Roman" w:eastAsia="Times New Roman" w:hAnsi="Times New Roman"/>
          <w:sz w:val="28"/>
          <w:szCs w:val="28"/>
          <w:rtl w:val="0"/>
        </w:rPr>
        <w:t xml:space="preserve"> visualizes the system architecture of the project. The system architecture is composed of three layers. The three-tier architecture is divided into Presentation, Logic and Data layers.</w:t>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828675</wp:posOffset>
            </wp:positionV>
            <wp:extent cx="6563975" cy="5148032"/>
            <wp:effectExtent b="0" l="0" r="0" t="0"/>
            <wp:wrapSquare wrapText="bothSides" distB="114300" distT="114300" distL="114300" distR="114300"/>
            <wp:docPr id="1550374289" name="image7.png"/>
            <a:graphic>
              <a:graphicData uri="http://schemas.openxmlformats.org/drawingml/2006/picture">
                <pic:pic>
                  <pic:nvPicPr>
                    <pic:cNvPr id="0" name="image7.png"/>
                    <pic:cNvPicPr preferRelativeResize="0"/>
                  </pic:nvPicPr>
                  <pic:blipFill>
                    <a:blip r:embed="rId25"/>
                    <a:srcRect b="0" l="0" r="4807" t="11734"/>
                    <a:stretch>
                      <a:fillRect/>
                    </a:stretch>
                  </pic:blipFill>
                  <pic:spPr>
                    <a:xfrm>
                      <a:off x="0" y="0"/>
                      <a:ext cx="6563975" cy="5148032"/>
                    </a:xfrm>
                    <a:prstGeom prst="rect"/>
                    <a:ln/>
                  </pic:spPr>
                </pic:pic>
              </a:graphicData>
            </a:graphic>
          </wp:anchor>
        </w:drawing>
      </w:r>
    </w:p>
    <w:p w:rsidR="00000000" w:rsidDel="00000000" w:rsidP="00000000" w:rsidRDefault="00000000" w:rsidRPr="00000000" w14:paraId="00000173">
      <w:pPr>
        <w:spacing w:after="160" w:line="276" w:lineRule="auto"/>
        <w:ind w:left="144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b5394"/>
          <w:sz w:val="24"/>
          <w:szCs w:val="24"/>
          <w:rtl w:val="0"/>
        </w:rPr>
        <w:t xml:space="preserve">Figure 3.1: Three Tier System Architecture</w:t>
      </w:r>
      <w:r w:rsidDel="00000000" w:rsidR="00000000" w:rsidRPr="00000000">
        <w:rPr>
          <w:rtl w:val="0"/>
        </w:rPr>
      </w:r>
    </w:p>
    <w:p w:rsidR="00000000" w:rsidDel="00000000" w:rsidP="00000000" w:rsidRDefault="00000000" w:rsidRPr="00000000" w14:paraId="00000174">
      <w:pPr>
        <w:numPr>
          <w:ilvl w:val="0"/>
          <w:numId w:val="42"/>
        </w:numPr>
        <w:spacing w:after="240" w:before="240"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Presentation Layer</w:t>
      </w:r>
    </w:p>
    <w:p w:rsidR="00000000" w:rsidDel="00000000" w:rsidP="00000000" w:rsidRDefault="00000000" w:rsidRPr="00000000" w14:paraId="00000175">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interact with the system by entering queries, problems, or solutions through the user interface (UI). The UI then communicates these inputs to various modules within the logic layer for processing. Specifically, the UI sends:</w:t>
      </w:r>
    </w:p>
    <w:p w:rsidR="00000000" w:rsidDel="00000000" w:rsidP="00000000" w:rsidRDefault="00000000" w:rsidRPr="00000000" w14:paraId="00000176">
      <w:pPr>
        <w:numPr>
          <w:ilvl w:val="0"/>
          <w:numId w:val="24"/>
        </w:numPr>
        <w:spacing w:after="0" w:afterAutospacing="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Queries to the Solver Module for responses</w:t>
      </w:r>
    </w:p>
    <w:p w:rsidR="00000000" w:rsidDel="00000000" w:rsidP="00000000" w:rsidRDefault="00000000" w:rsidRPr="00000000" w14:paraId="00000177">
      <w:pPr>
        <w:numPr>
          <w:ilvl w:val="0"/>
          <w:numId w:val="24"/>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Problems to the Summarization Module for summaries</w:t>
      </w:r>
    </w:p>
    <w:p w:rsidR="00000000" w:rsidDel="00000000" w:rsidP="00000000" w:rsidRDefault="00000000" w:rsidRPr="00000000" w14:paraId="00000178">
      <w:pPr>
        <w:numPr>
          <w:ilvl w:val="0"/>
          <w:numId w:val="24"/>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Problems to the Difficulty/Tags Prediction Module to determine their difficulty levels and tags</w:t>
      </w:r>
    </w:p>
    <w:p w:rsidR="00000000" w:rsidDel="00000000" w:rsidP="00000000" w:rsidRDefault="00000000" w:rsidRPr="00000000" w14:paraId="00000179">
      <w:pPr>
        <w:numPr>
          <w:ilvl w:val="0"/>
          <w:numId w:val="24"/>
        </w:numPr>
        <w:spacing w:after="24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Problems or solutions to the Similarity Module to retrieve lists of similar problems or solutions</w:t>
      </w:r>
    </w:p>
    <w:p w:rsidR="00000000" w:rsidDel="00000000" w:rsidP="00000000" w:rsidRDefault="00000000" w:rsidRPr="00000000" w14:paraId="0000017A">
      <w:pPr>
        <w:spacing w:after="240" w:before="240"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B">
      <w:pPr>
        <w:numPr>
          <w:ilvl w:val="0"/>
          <w:numId w:val="20"/>
        </w:numPr>
        <w:spacing w:after="240" w:before="240"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Logic Layer</w:t>
      </w:r>
    </w:p>
    <w:p w:rsidR="00000000" w:rsidDel="00000000" w:rsidP="00000000" w:rsidRDefault="00000000" w:rsidRPr="00000000" w14:paraId="0000017C">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logic layer handles the processing of information received from the presentation layer using four integrated modules:</w:t>
      </w:r>
    </w:p>
    <w:p w:rsidR="00000000" w:rsidDel="00000000" w:rsidP="00000000" w:rsidRDefault="00000000" w:rsidRPr="00000000" w14:paraId="0000017D">
      <w:pPr>
        <w:numPr>
          <w:ilvl w:val="0"/>
          <w:numId w:val="40"/>
        </w:numPr>
        <w:spacing w:after="0" w:afterAutospacing="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Problem Summarization Module</w:t>
      </w:r>
    </w:p>
    <w:p w:rsidR="00000000" w:rsidDel="00000000" w:rsidP="00000000" w:rsidRDefault="00000000" w:rsidRPr="00000000" w14:paraId="0000017E">
      <w:pPr>
        <w:numPr>
          <w:ilvl w:val="0"/>
          <w:numId w:val="40"/>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Problem Statements/Solution Source Codes Similarity Module</w:t>
      </w:r>
    </w:p>
    <w:p w:rsidR="00000000" w:rsidDel="00000000" w:rsidP="00000000" w:rsidRDefault="00000000" w:rsidRPr="00000000" w14:paraId="0000017F">
      <w:pPr>
        <w:numPr>
          <w:ilvl w:val="0"/>
          <w:numId w:val="40"/>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Difficulty/Tag Prediction Module</w:t>
      </w:r>
    </w:p>
    <w:p w:rsidR="00000000" w:rsidDel="00000000" w:rsidP="00000000" w:rsidRDefault="00000000" w:rsidRPr="00000000" w14:paraId="00000180">
      <w:pPr>
        <w:numPr>
          <w:ilvl w:val="0"/>
          <w:numId w:val="40"/>
        </w:numPr>
        <w:spacing w:after="24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Solver Module</w:t>
      </w:r>
    </w:p>
    <w:p w:rsidR="00000000" w:rsidDel="00000000" w:rsidP="00000000" w:rsidRDefault="00000000" w:rsidRPr="00000000" w14:paraId="00000181">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Each Module has a specific role and collectively contributes to the overall functionality of the system.</w:t>
      </w:r>
    </w:p>
    <w:p w:rsidR="00000000" w:rsidDel="00000000" w:rsidP="00000000" w:rsidRDefault="00000000" w:rsidRPr="00000000" w14:paraId="00000182">
      <w:pPr>
        <w:numPr>
          <w:ilvl w:val="0"/>
          <w:numId w:val="16"/>
        </w:numPr>
        <w:spacing w:after="240" w:before="240"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Data Layer</w:t>
      </w:r>
    </w:p>
    <w:p w:rsidR="00000000" w:rsidDel="00000000" w:rsidP="00000000" w:rsidRDefault="00000000" w:rsidRPr="00000000" w14:paraId="00000183">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data layer manages and stores all data related to problems and solutions. This database includes problem texts, problem inputs and outputs, summarized problem statements, difficulty levels, tags, solutions, time, memory, and other relevant metadata. It ensures that all necessary information is readily available for retrieval and processing by various modules in the logic layer, such as the Summarization Module, Difficulty/Tags Module, and Similarity Module.</w:t>
      </w:r>
    </w:p>
    <w:p w:rsidR="00000000" w:rsidDel="00000000" w:rsidP="00000000" w:rsidRDefault="00000000" w:rsidRPr="00000000" w14:paraId="00000184">
      <w:pPr>
        <w:spacing w:after="240" w:before="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5">
      <w:pPr>
        <w:pStyle w:val="Heading2"/>
        <w:spacing w:after="160" w:line="276" w:lineRule="auto"/>
        <w:jc w:val="both"/>
        <w:rPr/>
      </w:pPr>
      <w:bookmarkStart w:colFirst="0" w:colLast="0" w:name="_heading=h.65hi2u1h8unu" w:id="40"/>
      <w:bookmarkEnd w:id="40"/>
      <w:r w:rsidDel="00000000" w:rsidR="00000000" w:rsidRPr="00000000">
        <w:rPr>
          <w:rtl w:val="0"/>
        </w:rPr>
        <w:t xml:space="preserve">3.2 Description of Methods and Procedures</w:t>
      </w:r>
    </w:p>
    <w:p w:rsidR="00000000" w:rsidDel="00000000" w:rsidP="00000000" w:rsidRDefault="00000000" w:rsidRPr="00000000" w14:paraId="00000186">
      <w:pPr>
        <w:pStyle w:val="Heading3"/>
        <w:spacing w:after="160" w:line="276" w:lineRule="auto"/>
        <w:jc w:val="both"/>
        <w:rPr/>
      </w:pPr>
      <w:bookmarkStart w:colFirst="0" w:colLast="0" w:name="_heading=h.6qh6pztuzjdq" w:id="41"/>
      <w:bookmarkEnd w:id="41"/>
      <w:r w:rsidDel="00000000" w:rsidR="00000000" w:rsidRPr="00000000">
        <w:rPr>
          <w:rtl w:val="0"/>
        </w:rPr>
        <w:t xml:space="preserve">3.2.1 Problem Summarization Module</w:t>
      </w:r>
    </w:p>
    <w:p w:rsidR="00000000" w:rsidDel="00000000" w:rsidP="00000000" w:rsidRDefault="00000000" w:rsidRPr="00000000" w14:paraId="00000187">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primary objective of this module is to strip off all the stories, legends, characters, and backgrounds from the statement while enabling everyone to understand the problem. Two approaches were explored; classical pre-LLM methods, and prompt engineering </w:t>
      </w:r>
      <w:r w:rsidDel="00000000" w:rsidR="00000000" w:rsidRPr="00000000">
        <w:rPr>
          <w:rFonts w:ascii="Times New Roman" w:cs="Times New Roman" w:eastAsia="Times New Roman" w:hAnsi="Times New Roman"/>
          <w:sz w:val="28"/>
          <w:szCs w:val="28"/>
          <w:rtl w:val="0"/>
        </w:rPr>
        <w:t xml:space="preserve">an LLM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88">
      <w:pPr>
        <w:spacing w:after="240" w:before="24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Pre-LLM era</w:t>
      </w:r>
    </w:p>
    <w:p w:rsidR="00000000" w:rsidDel="00000000" w:rsidP="00000000" w:rsidRDefault="00000000" w:rsidRPr="00000000" w14:paraId="00000189">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 to the historic rise of LLMs, architectures like BERT, and its family, which is based on the transformer architecture shown in </w:t>
      </w:r>
      <w:r w:rsidDel="00000000" w:rsidR="00000000" w:rsidRPr="00000000">
        <w:rPr>
          <w:rFonts w:ascii="Times New Roman" w:cs="Times New Roman" w:eastAsia="Times New Roman" w:hAnsi="Times New Roman"/>
          <w:b w:val="1"/>
          <w:color w:val="0b5394"/>
          <w:sz w:val="28"/>
          <w:szCs w:val="28"/>
          <w:rtl w:val="0"/>
        </w:rPr>
        <w:t xml:space="preserve">figure 3.2</w:t>
      </w:r>
      <w:r w:rsidDel="00000000" w:rsidR="00000000" w:rsidRPr="00000000">
        <w:rPr>
          <w:rFonts w:ascii="Times New Roman" w:cs="Times New Roman" w:eastAsia="Times New Roman" w:hAnsi="Times New Roman"/>
          <w:sz w:val="28"/>
          <w:szCs w:val="28"/>
          <w:rtl w:val="0"/>
        </w:rPr>
        <w:t xml:space="preserve">, were the standard for many NLP tasks. </w:t>
      </w:r>
      <w:r w:rsidDel="00000000" w:rsidR="00000000" w:rsidRPr="00000000">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847725</wp:posOffset>
            </wp:positionV>
            <wp:extent cx="2986088" cy="4203591"/>
            <wp:effectExtent b="0" l="0" r="0" t="0"/>
            <wp:wrapTopAndBottom distB="114300" distT="114300"/>
            <wp:docPr id="1550374301"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2986088" cy="4203591"/>
                    </a:xfrm>
                    <a:prstGeom prst="rect"/>
                    <a:ln/>
                  </pic:spPr>
                </pic:pic>
              </a:graphicData>
            </a:graphic>
          </wp:anchor>
        </w:drawing>
      </w:r>
    </w:p>
    <w:p w:rsidR="00000000" w:rsidDel="00000000" w:rsidP="00000000" w:rsidRDefault="00000000" w:rsidRPr="00000000" w14:paraId="0000018A">
      <w:pPr>
        <w:pStyle w:val="Subtitle"/>
        <w:spacing w:after="240" w:before="240" w:line="259" w:lineRule="auto"/>
        <w:ind w:left="2160" w:firstLine="720"/>
        <w:jc w:val="both"/>
        <w:rPr/>
      </w:pPr>
      <w:bookmarkStart w:colFirst="0" w:colLast="0" w:name="_heading=h.ya88eo9d2omp" w:id="42"/>
      <w:bookmarkEnd w:id="42"/>
      <w:r w:rsidDel="00000000" w:rsidR="00000000" w:rsidRPr="00000000">
        <w:rPr>
          <w:rtl w:val="0"/>
        </w:rPr>
        <w:t xml:space="preserve">Figure 3.2: Transformer’s Architecture</w:t>
      </w:r>
    </w:p>
    <w:p w:rsidR="00000000" w:rsidDel="00000000" w:rsidP="00000000" w:rsidRDefault="00000000" w:rsidRPr="00000000" w14:paraId="0000018B">
      <w:pPr>
        <w:spacing w:after="240" w:before="240" w:line="259"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C">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BERT is an “encoder-only” transformer architecture. At a high level, BERT consists of three modules, as shown in </w:t>
      </w:r>
      <w:r w:rsidDel="00000000" w:rsidR="00000000" w:rsidRPr="00000000">
        <w:rPr>
          <w:rFonts w:ascii="Times New Roman" w:cs="Times New Roman" w:eastAsia="Times New Roman" w:hAnsi="Times New Roman"/>
          <w:b w:val="1"/>
          <w:color w:val="0b5394"/>
          <w:sz w:val="28"/>
          <w:szCs w:val="28"/>
          <w:rtl w:val="0"/>
        </w:rPr>
        <w:t xml:space="preserve">figure 3.3</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8D">
      <w:pPr>
        <w:numPr>
          <w:ilvl w:val="0"/>
          <w:numId w:val="32"/>
        </w:numPr>
        <w:spacing w:after="0" w:afterAutospacing="0" w:before="240" w:line="259"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Embedding:</w:t>
      </w:r>
      <w:r w:rsidDel="00000000" w:rsidR="00000000" w:rsidRPr="00000000">
        <w:rPr>
          <w:rFonts w:ascii="Times New Roman" w:cs="Times New Roman" w:eastAsia="Times New Roman" w:hAnsi="Times New Roman"/>
          <w:sz w:val="28"/>
          <w:szCs w:val="28"/>
          <w:rtl w:val="0"/>
        </w:rPr>
        <w:t xml:space="preserve"> This module converts an array of one-hot encoded tokens into an array of real-valued vectors representing the tokens. It represents the conversion of discrete token types into a lower-dimensional Euclidean space.</w:t>
      </w:r>
    </w:p>
    <w:p w:rsidR="00000000" w:rsidDel="00000000" w:rsidP="00000000" w:rsidRDefault="00000000" w:rsidRPr="00000000" w14:paraId="0000018E">
      <w:pPr>
        <w:numPr>
          <w:ilvl w:val="0"/>
          <w:numId w:val="32"/>
        </w:numPr>
        <w:spacing w:after="0" w:afterAutospacing="0" w:before="0" w:beforeAutospacing="0" w:line="259"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Encoder stack:</w:t>
      </w:r>
      <w:r w:rsidDel="00000000" w:rsidR="00000000" w:rsidRPr="00000000">
        <w:rPr>
          <w:rFonts w:ascii="Times New Roman" w:cs="Times New Roman" w:eastAsia="Times New Roman" w:hAnsi="Times New Roman"/>
          <w:sz w:val="28"/>
          <w:szCs w:val="28"/>
          <w:rtl w:val="0"/>
        </w:rPr>
        <w:t xml:space="preserve"> A sequence of Transformer encoder blocks. They perform transformations over the array of representation vectors, one of which is bi-directional self-attention.</w:t>
      </w:r>
    </w:p>
    <w:p w:rsidR="00000000" w:rsidDel="00000000" w:rsidP="00000000" w:rsidRDefault="00000000" w:rsidRPr="00000000" w14:paraId="0000018F">
      <w:pPr>
        <w:numPr>
          <w:ilvl w:val="0"/>
          <w:numId w:val="32"/>
        </w:numPr>
        <w:spacing w:after="240" w:before="0" w:beforeAutospacing="0" w:line="259"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Un-embedding/decoder:</w:t>
      </w:r>
      <w:r w:rsidDel="00000000" w:rsidR="00000000" w:rsidRPr="00000000">
        <w:rPr>
          <w:rFonts w:ascii="Times New Roman" w:cs="Times New Roman" w:eastAsia="Times New Roman" w:hAnsi="Times New Roman"/>
          <w:sz w:val="28"/>
          <w:szCs w:val="28"/>
          <w:rtl w:val="0"/>
        </w:rPr>
        <w:t xml:space="preserve"> This module converts the final representation vectors into one-hot encoded tokens again by producing a predicted probability distribution over the token types. It can be viewed as a simple decoder, decoding the latent representation into token types.</w:t>
      </w:r>
    </w:p>
    <w:p w:rsidR="00000000" w:rsidDel="00000000" w:rsidP="00000000" w:rsidRDefault="00000000" w:rsidRPr="00000000" w14:paraId="00000190">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025900"/>
            <wp:effectExtent b="0" l="0" r="0" t="0"/>
            <wp:docPr id="1550374299"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Style w:val="Subtitle"/>
        <w:spacing w:after="240" w:before="240" w:line="259" w:lineRule="auto"/>
        <w:ind w:left="2880" w:firstLine="720"/>
        <w:jc w:val="both"/>
        <w:rPr/>
      </w:pPr>
      <w:bookmarkStart w:colFirst="0" w:colLast="0" w:name="_heading=h.ik8no6lpof0f" w:id="43"/>
      <w:bookmarkEnd w:id="43"/>
      <w:r w:rsidDel="00000000" w:rsidR="00000000" w:rsidRPr="00000000">
        <w:rPr>
          <w:rtl w:val="0"/>
        </w:rPr>
        <w:t xml:space="preserve">Figure 3.3: BERT’s Architecture</w:t>
      </w:r>
    </w:p>
    <w:p w:rsidR="00000000" w:rsidDel="00000000" w:rsidP="00000000" w:rsidRDefault="00000000" w:rsidRPr="00000000" w14:paraId="00000192">
      <w:pPr>
        <w:spacing w:after="240" w:before="240" w:line="259"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3">
      <w:pPr>
        <w:spacing w:after="240" w:before="240" w:line="259"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4">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decoder module is necessary for pre-training, but it is often unnecessary for so-called “downstream tasks” such as text summarization or sentiment classification. Instead, one removes the decoder module and replaces it with a newly initialized module suited for the task. The latent vector representation of the model is directly fed into this new module, allowing for sample-efficient transfer learning.</w:t>
      </w:r>
    </w:p>
    <w:p w:rsidR="00000000" w:rsidDel="00000000" w:rsidP="00000000" w:rsidRDefault="00000000" w:rsidRPr="00000000" w14:paraId="00000195">
      <w:pPr>
        <w:spacing w:after="240" w:before="24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Architectures used:</w:t>
      </w:r>
    </w:p>
    <w:p w:rsidR="00000000" w:rsidDel="00000000" w:rsidP="00000000" w:rsidRDefault="00000000" w:rsidRPr="00000000" w14:paraId="00000196">
      <w:pPr>
        <w:numPr>
          <w:ilvl w:val="0"/>
          <w:numId w:val="27"/>
        </w:numPr>
        <w:spacing w:after="0" w:afterAutospacing="0" w:before="24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BERT</w:t>
      </w:r>
    </w:p>
    <w:p w:rsidR="00000000" w:rsidDel="00000000" w:rsidP="00000000" w:rsidRDefault="00000000" w:rsidRPr="00000000" w14:paraId="00000197">
      <w:pPr>
        <w:numPr>
          <w:ilvl w:val="0"/>
          <w:numId w:val="27"/>
        </w:numPr>
        <w:spacing w:after="0" w:afterAutospacing="0" w:before="0" w:beforeAutospacing="0" w:line="259"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BART</w:t>
      </w:r>
    </w:p>
    <w:p w:rsidR="00000000" w:rsidDel="00000000" w:rsidP="00000000" w:rsidRDefault="00000000" w:rsidRPr="00000000" w14:paraId="00000198">
      <w:pPr>
        <w:numPr>
          <w:ilvl w:val="0"/>
          <w:numId w:val="27"/>
        </w:numPr>
        <w:spacing w:after="0" w:afterAutospacing="0" w:before="0" w:beforeAutospacing="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T5</w:t>
      </w:r>
    </w:p>
    <w:p w:rsidR="00000000" w:rsidDel="00000000" w:rsidP="00000000" w:rsidRDefault="00000000" w:rsidRPr="00000000" w14:paraId="00000199">
      <w:pPr>
        <w:numPr>
          <w:ilvl w:val="0"/>
          <w:numId w:val="27"/>
        </w:numPr>
        <w:spacing w:after="240" w:before="0" w:beforeAutospacing="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PEGASUS</w:t>
      </w:r>
      <w:r w:rsidDel="00000000" w:rsidR="00000000" w:rsidRPr="00000000">
        <w:rPr>
          <w:rtl w:val="0"/>
        </w:rPr>
      </w:r>
    </w:p>
    <w:p w:rsidR="00000000" w:rsidDel="00000000" w:rsidP="00000000" w:rsidRDefault="00000000" w:rsidRPr="00000000" w14:paraId="0000019A">
      <w:pPr>
        <w:spacing w:after="240" w:before="24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Prompt Engineering an LLM</w:t>
      </w:r>
    </w:p>
    <w:p w:rsidR="00000000" w:rsidDel="00000000" w:rsidP="00000000" w:rsidRDefault="00000000" w:rsidRPr="00000000" w14:paraId="0000019B">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LLMs have shown spectacular performance on downstream tasks (like semantic analysis, summarization, etc…) even if it wasn’t specifically trained on. </w:t>
      </w:r>
    </w:p>
    <w:p w:rsidR="00000000" w:rsidDel="00000000" w:rsidP="00000000" w:rsidRDefault="00000000" w:rsidRPr="00000000" w14:paraId="0000019C">
      <w:pPr>
        <w:spacing w:after="240" w:before="24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method uses LLMs and prompt engineering, writing detailed tailored prompts that instructs the LLM in a clear way to strip all the legends, background stories, etc…, resulting in a concise and clear statement. </w:t>
      </w:r>
    </w:p>
    <w:p w:rsidR="00000000" w:rsidDel="00000000" w:rsidP="00000000" w:rsidRDefault="00000000" w:rsidRPr="00000000" w14:paraId="0000019D">
      <w:pPr>
        <w:spacing w:after="16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b w:val="1"/>
          <w:sz w:val="28"/>
          <w:szCs w:val="28"/>
          <w:rtl w:val="0"/>
        </w:rPr>
        <w:t xml:space="preserve">LLMs used:</w:t>
      </w:r>
    </w:p>
    <w:p w:rsidR="00000000" w:rsidDel="00000000" w:rsidP="00000000" w:rsidRDefault="00000000" w:rsidRPr="00000000" w14:paraId="0000019E">
      <w:pPr>
        <w:numPr>
          <w:ilvl w:val="0"/>
          <w:numId w:val="27"/>
        </w:numPr>
        <w:spacing w:after="0" w:afterAutospacing="0" w:before="24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Gemma-7b</w:t>
      </w:r>
    </w:p>
    <w:p w:rsidR="00000000" w:rsidDel="00000000" w:rsidP="00000000" w:rsidRDefault="00000000" w:rsidRPr="00000000" w14:paraId="0000019F">
      <w:pPr>
        <w:numPr>
          <w:ilvl w:val="0"/>
          <w:numId w:val="27"/>
        </w:numPr>
        <w:spacing w:after="0" w:afterAutospacing="0" w:before="0" w:beforeAutospacing="0" w:line="259"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Mixtral-8x7b</w:t>
      </w:r>
    </w:p>
    <w:p w:rsidR="00000000" w:rsidDel="00000000" w:rsidP="00000000" w:rsidRDefault="00000000" w:rsidRPr="00000000" w14:paraId="000001A0">
      <w:pPr>
        <w:numPr>
          <w:ilvl w:val="0"/>
          <w:numId w:val="27"/>
        </w:numPr>
        <w:spacing w:after="0" w:afterAutospacing="0" w:before="0" w:beforeAutospacing="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Gemini 1.5 flash </w:t>
      </w:r>
    </w:p>
    <w:p w:rsidR="00000000" w:rsidDel="00000000" w:rsidP="00000000" w:rsidRDefault="00000000" w:rsidRPr="00000000" w14:paraId="000001A1">
      <w:pPr>
        <w:numPr>
          <w:ilvl w:val="0"/>
          <w:numId w:val="27"/>
        </w:numPr>
        <w:spacing w:after="240" w:before="0" w:beforeAutospacing="0" w:line="259"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Vicuna-33b</w:t>
      </w:r>
    </w:p>
    <w:p w:rsidR="00000000" w:rsidDel="00000000" w:rsidP="00000000" w:rsidRDefault="00000000" w:rsidRPr="00000000" w14:paraId="000001A2">
      <w:pPr>
        <w:spacing w:after="240" w:before="240" w:line="259"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pStyle w:val="Heading3"/>
        <w:spacing w:after="160" w:line="276" w:lineRule="auto"/>
        <w:jc w:val="both"/>
        <w:rPr/>
      </w:pPr>
      <w:bookmarkStart w:colFirst="0" w:colLast="0" w:name="_heading=h.h52x8uv5sbp7" w:id="44"/>
      <w:bookmarkEnd w:id="44"/>
      <w:r w:rsidDel="00000000" w:rsidR="00000000" w:rsidRPr="00000000">
        <w:rPr>
          <w:rtl w:val="0"/>
        </w:rPr>
        <w:t xml:space="preserve">3.2.2 Problem/Solution Similarity Module</w:t>
      </w:r>
    </w:p>
    <w:p w:rsidR="00000000" w:rsidDel="00000000" w:rsidP="00000000" w:rsidRDefault="00000000" w:rsidRPr="00000000" w14:paraId="000001A4">
      <w:pPr>
        <w:spacing w:after="240" w:before="240" w:line="276"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primary objective of this module is to identify similar problems or solutions to a given query. Two approaches were explored: the Clustering Approach and the Nearest Vectors Approach.</w:t>
      </w:r>
    </w:p>
    <w:p w:rsidR="00000000" w:rsidDel="00000000" w:rsidP="00000000" w:rsidRDefault="00000000" w:rsidRPr="00000000" w14:paraId="000001A5">
      <w:pPr>
        <w:spacing w:after="240" w:before="240"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6">
      <w:pPr>
        <w:spacing w:after="240" w:before="240"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7">
      <w:pPr>
        <w:numPr>
          <w:ilvl w:val="0"/>
          <w:numId w:val="50"/>
        </w:numPr>
        <w:spacing w:after="240" w:before="24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8"/>
          <w:szCs w:val="28"/>
          <w:rtl w:val="0"/>
        </w:rPr>
        <w:t xml:space="preserve">Clustering Approach</w:t>
      </w:r>
    </w:p>
    <w:p w:rsidR="00000000" w:rsidDel="00000000" w:rsidP="00000000" w:rsidRDefault="00000000" w:rsidRPr="00000000" w14:paraId="000001A8">
      <w:pPr>
        <w:spacing w:after="240" w:before="240" w:line="276"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clustering approach used is illustrated in </w:t>
      </w:r>
      <w:r w:rsidDel="00000000" w:rsidR="00000000" w:rsidRPr="00000000">
        <w:rPr>
          <w:rFonts w:ascii="Times New Roman" w:cs="Times New Roman" w:eastAsia="Times New Roman" w:hAnsi="Times New Roman"/>
          <w:b w:val="1"/>
          <w:color w:val="0b5394"/>
          <w:sz w:val="24"/>
          <w:szCs w:val="24"/>
          <w:rtl w:val="0"/>
        </w:rPr>
        <w:t xml:space="preserve">figure 3.4</w:t>
      </w:r>
      <w:r w:rsidDel="00000000" w:rsidR="00000000" w:rsidRPr="00000000">
        <w:rPr>
          <w:rFonts w:ascii="Times New Roman" w:cs="Times New Roman" w:eastAsia="Times New Roman" w:hAnsi="Times New Roman"/>
          <w:sz w:val="28"/>
          <w:szCs w:val="28"/>
          <w:rtl w:val="0"/>
        </w:rPr>
        <w:t xml:space="preserve">. This method involves grouping similar problems/solutions into clusters, with each cluster representing a set of similar problems/solutions. Various clustering algorithms were applied to each embedding technique to partition the source codes into K clusters.</w:t>
      </w:r>
    </w:p>
    <w:p w:rsidR="00000000" w:rsidDel="00000000" w:rsidP="00000000" w:rsidRDefault="00000000" w:rsidRPr="00000000" w14:paraId="000001A9">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Embeddings Used for Problems:</w:t>
      </w:r>
    </w:p>
    <w:p w:rsidR="00000000" w:rsidDel="00000000" w:rsidP="00000000" w:rsidRDefault="00000000" w:rsidRPr="00000000" w14:paraId="000001AA">
      <w:pPr>
        <w:numPr>
          <w:ilvl w:val="0"/>
          <w:numId w:val="3"/>
        </w:numPr>
        <w:spacing w:after="0" w:afterAutospacing="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all-mpnet-base-v2</w:t>
      </w:r>
    </w:p>
    <w:p w:rsidR="00000000" w:rsidDel="00000000" w:rsidP="00000000" w:rsidRDefault="00000000" w:rsidRPr="00000000" w14:paraId="000001AB">
      <w:pPr>
        <w:numPr>
          <w:ilvl w:val="0"/>
          <w:numId w:val="3"/>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bge-small-en-v1.5</w:t>
      </w:r>
    </w:p>
    <w:p w:rsidR="00000000" w:rsidDel="00000000" w:rsidP="00000000" w:rsidRDefault="00000000" w:rsidRPr="00000000" w14:paraId="000001AC">
      <w:pPr>
        <w:numPr>
          <w:ilvl w:val="0"/>
          <w:numId w:val="3"/>
        </w:numPr>
        <w:spacing w:after="24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all-MiniLM-L6-v2</w:t>
      </w:r>
    </w:p>
    <w:p w:rsidR="00000000" w:rsidDel="00000000" w:rsidP="00000000" w:rsidRDefault="00000000" w:rsidRPr="00000000" w14:paraId="000001AD">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Embeddings Used for Solutions:</w:t>
      </w:r>
    </w:p>
    <w:p w:rsidR="00000000" w:rsidDel="00000000" w:rsidP="00000000" w:rsidRDefault="00000000" w:rsidRPr="00000000" w14:paraId="000001AE">
      <w:pPr>
        <w:numPr>
          <w:ilvl w:val="0"/>
          <w:numId w:val="3"/>
        </w:numPr>
        <w:spacing w:after="0" w:afterAutospacing="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voyage-code-2</w:t>
      </w:r>
    </w:p>
    <w:p w:rsidR="00000000" w:rsidDel="00000000" w:rsidP="00000000" w:rsidRDefault="00000000" w:rsidRPr="00000000" w14:paraId="000001AF">
      <w:pPr>
        <w:numPr>
          <w:ilvl w:val="0"/>
          <w:numId w:val="3"/>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all-mpnet-base-v2</w:t>
      </w:r>
    </w:p>
    <w:p w:rsidR="00000000" w:rsidDel="00000000" w:rsidP="00000000" w:rsidRDefault="00000000" w:rsidRPr="00000000" w14:paraId="000001B0">
      <w:pPr>
        <w:numPr>
          <w:ilvl w:val="0"/>
          <w:numId w:val="3"/>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word2vec</w:t>
      </w:r>
    </w:p>
    <w:p w:rsidR="00000000" w:rsidDel="00000000" w:rsidP="00000000" w:rsidRDefault="00000000" w:rsidRPr="00000000" w14:paraId="000001B1">
      <w:pPr>
        <w:numPr>
          <w:ilvl w:val="0"/>
          <w:numId w:val="3"/>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doc2vec</w:t>
      </w:r>
    </w:p>
    <w:p w:rsidR="00000000" w:rsidDel="00000000" w:rsidP="00000000" w:rsidRDefault="00000000" w:rsidRPr="00000000" w14:paraId="000001B2">
      <w:pPr>
        <w:numPr>
          <w:ilvl w:val="0"/>
          <w:numId w:val="3"/>
        </w:numPr>
        <w:spacing w:after="24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tf-idf</w:t>
      </w:r>
    </w:p>
    <w:p w:rsidR="00000000" w:rsidDel="00000000" w:rsidP="00000000" w:rsidRDefault="00000000" w:rsidRPr="00000000" w14:paraId="000001B3">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070100"/>
            <wp:effectExtent b="0" l="0" r="0" t="0"/>
            <wp:docPr id="1550374316"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Subtitle"/>
        <w:spacing w:after="160" w:line="276" w:lineRule="auto"/>
        <w:ind w:left="2160" w:firstLine="720"/>
        <w:jc w:val="both"/>
        <w:rPr/>
      </w:pPr>
      <w:bookmarkStart w:colFirst="0" w:colLast="0" w:name="_heading=h.qmrap85ftgue" w:id="45"/>
      <w:bookmarkEnd w:id="45"/>
      <w:r w:rsidDel="00000000" w:rsidR="00000000" w:rsidRPr="00000000">
        <w:rPr>
          <w:rtl w:val="0"/>
        </w:rPr>
        <w:t xml:space="preserve">Figure 3.4: Clustering Approach used </w:t>
      </w:r>
    </w:p>
    <w:p w:rsidR="00000000" w:rsidDel="00000000" w:rsidP="00000000" w:rsidRDefault="00000000" w:rsidRPr="00000000" w14:paraId="000001B5">
      <w:pPr>
        <w:spacing w:after="240" w:before="240" w:line="276" w:lineRule="auto"/>
        <w:ind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6">
      <w:pPr>
        <w:spacing w:after="240" w:before="240" w:line="276" w:lineRule="auto"/>
        <w:ind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7">
      <w:pPr>
        <w:spacing w:after="240" w:before="240" w:line="276" w:lineRule="auto"/>
        <w:ind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8">
      <w:pPr>
        <w:numPr>
          <w:ilvl w:val="0"/>
          <w:numId w:val="44"/>
        </w:numPr>
        <w:spacing w:after="240" w:before="240" w:line="276"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8"/>
          <w:szCs w:val="28"/>
          <w:rtl w:val="0"/>
        </w:rPr>
        <w:t xml:space="preserve">Nearest Vectors Approach</w:t>
      </w:r>
    </w:p>
    <w:p w:rsidR="00000000" w:rsidDel="00000000" w:rsidP="00000000" w:rsidRDefault="00000000" w:rsidRPr="00000000" w14:paraId="000001B9">
      <w:pPr>
        <w:spacing w:after="240" w:before="240" w:line="276"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Nearest Vectors approach used is illustrated in </w:t>
      </w:r>
      <w:r w:rsidDel="00000000" w:rsidR="00000000" w:rsidRPr="00000000">
        <w:rPr>
          <w:rFonts w:ascii="Times New Roman" w:cs="Times New Roman" w:eastAsia="Times New Roman" w:hAnsi="Times New Roman"/>
          <w:b w:val="1"/>
          <w:color w:val="0b5394"/>
          <w:sz w:val="24"/>
          <w:szCs w:val="24"/>
          <w:rtl w:val="0"/>
        </w:rPr>
        <w:t xml:space="preserve">figure 3.5</w:t>
      </w:r>
      <w:r w:rsidDel="00000000" w:rsidR="00000000" w:rsidRPr="00000000">
        <w:rPr>
          <w:rFonts w:ascii="Times New Roman" w:cs="Times New Roman" w:eastAsia="Times New Roman" w:hAnsi="Times New Roman"/>
          <w:sz w:val="28"/>
          <w:szCs w:val="28"/>
          <w:rtl w:val="0"/>
        </w:rPr>
        <w:t xml:space="preserve">. In this method, each problem/solution is represented as a vector in a high-dimensional space. Similarity is determined by calculating the distance between vectors. The nearest vectors to the query vector are identified as the most similar problems/solutions.</w:t>
      </w:r>
    </w:p>
    <w:p w:rsidR="00000000" w:rsidDel="00000000" w:rsidP="00000000" w:rsidRDefault="00000000" w:rsidRPr="00000000" w14:paraId="000001BA">
      <w:pPr>
        <w:spacing w:after="16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5943600" cy="1892300"/>
            <wp:effectExtent b="0" l="0" r="0" t="0"/>
            <wp:docPr id="1550374297"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Style w:val="Subtitle"/>
        <w:spacing w:after="160" w:line="276" w:lineRule="auto"/>
        <w:ind w:left="0" w:firstLine="0"/>
        <w:jc w:val="center"/>
        <w:rPr/>
      </w:pPr>
      <w:bookmarkStart w:colFirst="0" w:colLast="0" w:name="_heading=h.56z3gajqrs39" w:id="46"/>
      <w:bookmarkEnd w:id="46"/>
      <w:r w:rsidDel="00000000" w:rsidR="00000000" w:rsidRPr="00000000">
        <w:rPr>
          <w:rtl w:val="0"/>
        </w:rPr>
        <w:t xml:space="preserve">Figure 3.5: How Nearest-Vector approach works </w:t>
      </w:r>
    </w:p>
    <w:p w:rsidR="00000000" w:rsidDel="00000000" w:rsidP="00000000" w:rsidRDefault="00000000" w:rsidRPr="00000000" w14:paraId="000001BC">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Embeddings Used for Problems:</w:t>
      </w:r>
    </w:p>
    <w:p w:rsidR="00000000" w:rsidDel="00000000" w:rsidP="00000000" w:rsidRDefault="00000000" w:rsidRPr="00000000" w14:paraId="000001BD">
      <w:pPr>
        <w:numPr>
          <w:ilvl w:val="0"/>
          <w:numId w:val="3"/>
        </w:numPr>
        <w:spacing w:after="0" w:afterAutospacing="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all-mpnet-base-v2</w:t>
      </w:r>
    </w:p>
    <w:p w:rsidR="00000000" w:rsidDel="00000000" w:rsidP="00000000" w:rsidRDefault="00000000" w:rsidRPr="00000000" w14:paraId="000001BE">
      <w:pPr>
        <w:numPr>
          <w:ilvl w:val="0"/>
          <w:numId w:val="3"/>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bge-small-en-v1.5</w:t>
      </w:r>
    </w:p>
    <w:p w:rsidR="00000000" w:rsidDel="00000000" w:rsidP="00000000" w:rsidRDefault="00000000" w:rsidRPr="00000000" w14:paraId="000001BF">
      <w:pPr>
        <w:numPr>
          <w:ilvl w:val="0"/>
          <w:numId w:val="3"/>
        </w:numPr>
        <w:spacing w:after="24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all-MiniLM-L6-v2</w:t>
      </w:r>
      <w:r w:rsidDel="00000000" w:rsidR="00000000" w:rsidRPr="00000000">
        <w:rPr>
          <w:rtl w:val="0"/>
        </w:rPr>
      </w:r>
    </w:p>
    <w:p w:rsidR="00000000" w:rsidDel="00000000" w:rsidP="00000000" w:rsidRDefault="00000000" w:rsidRPr="00000000" w14:paraId="000001C0">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Embeddings Used for Solutions:</w:t>
      </w:r>
    </w:p>
    <w:p w:rsidR="00000000" w:rsidDel="00000000" w:rsidP="00000000" w:rsidRDefault="00000000" w:rsidRPr="00000000" w14:paraId="000001C1">
      <w:pPr>
        <w:numPr>
          <w:ilvl w:val="0"/>
          <w:numId w:val="3"/>
        </w:numPr>
        <w:spacing w:after="0" w:afterAutospacing="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voyage-code-2</w:t>
      </w:r>
    </w:p>
    <w:p w:rsidR="00000000" w:rsidDel="00000000" w:rsidP="00000000" w:rsidRDefault="00000000" w:rsidRPr="00000000" w14:paraId="000001C2">
      <w:pPr>
        <w:numPr>
          <w:ilvl w:val="0"/>
          <w:numId w:val="3"/>
        </w:numPr>
        <w:spacing w:after="24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all-mpnet-base-v2 </w:t>
      </w:r>
    </w:p>
    <w:p w:rsidR="00000000" w:rsidDel="00000000" w:rsidP="00000000" w:rsidRDefault="00000000" w:rsidRPr="00000000" w14:paraId="000001C3">
      <w:pPr>
        <w:spacing w:after="16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Attempts were made to use the following models for experimentation, but memory constraints prevented their use:</w:t>
      </w:r>
    </w:p>
    <w:p w:rsidR="00000000" w:rsidDel="00000000" w:rsidP="00000000" w:rsidRDefault="00000000" w:rsidRPr="00000000" w14:paraId="000001C4">
      <w:pPr>
        <w:numPr>
          <w:ilvl w:val="0"/>
          <w:numId w:val="19"/>
        </w:numPr>
        <w:spacing w:after="0" w:after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jina-embeddings-v2-small-en: This model consists of 33 million parameters.</w:t>
      </w:r>
    </w:p>
    <w:p w:rsidR="00000000" w:rsidDel="00000000" w:rsidP="00000000" w:rsidRDefault="00000000" w:rsidRPr="00000000" w14:paraId="000001C5">
      <w:pPr>
        <w:numPr>
          <w:ilvl w:val="0"/>
          <w:numId w:val="19"/>
        </w:numPr>
        <w:spacing w:after="16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jina-embeddings-v2-base-en: This model consists of 137 million parameters.</w:t>
      </w:r>
    </w:p>
    <w:p w:rsidR="00000000" w:rsidDel="00000000" w:rsidP="00000000" w:rsidRDefault="00000000" w:rsidRPr="00000000" w14:paraId="000001C6">
      <w:pPr>
        <w:spacing w:after="16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7">
      <w:pPr>
        <w:pStyle w:val="Heading3"/>
        <w:spacing w:after="160" w:line="276" w:lineRule="auto"/>
        <w:jc w:val="both"/>
        <w:rPr/>
      </w:pPr>
      <w:bookmarkStart w:colFirst="0" w:colLast="0" w:name="_heading=h.ciu41mjvfqae" w:id="47"/>
      <w:bookmarkEnd w:id="47"/>
      <w:r w:rsidDel="00000000" w:rsidR="00000000" w:rsidRPr="00000000">
        <w:rPr>
          <w:rtl w:val="0"/>
        </w:rPr>
        <w:t xml:space="preserve">3.2.3 Difficulty/Tags Prediction Module</w:t>
      </w:r>
    </w:p>
    <w:p w:rsidR="00000000" w:rsidDel="00000000" w:rsidP="00000000" w:rsidRDefault="00000000" w:rsidRPr="00000000" w14:paraId="000001C8">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objective of this module is to predict the tags and difficulty level of a given problem using only its statement. This serves as a valuable guide for solving algorithm problems. </w:t>
      </w:r>
      <w:r w:rsidDel="00000000" w:rsidR="00000000" w:rsidRPr="00000000">
        <w:rPr>
          <w:rFonts w:ascii="Times New Roman" w:cs="Times New Roman" w:eastAsia="Times New Roman" w:hAnsi="Times New Roman"/>
          <w:b w:val="1"/>
          <w:color w:val="0b5394"/>
          <w:sz w:val="24"/>
          <w:szCs w:val="24"/>
          <w:rtl w:val="0"/>
        </w:rPr>
        <w:t xml:space="preserve">Figure 3.6 </w:t>
      </w:r>
      <w:r w:rsidDel="00000000" w:rsidR="00000000" w:rsidRPr="00000000">
        <w:rPr>
          <w:rFonts w:ascii="Times New Roman" w:cs="Times New Roman" w:eastAsia="Times New Roman" w:hAnsi="Times New Roman"/>
          <w:sz w:val="28"/>
          <w:szCs w:val="28"/>
          <w:rtl w:val="0"/>
        </w:rPr>
        <w:t xml:space="preserve">demonstrates how a problem statement is processed by a feature extractor (language model), which then feeds into a multi-label classifier and difficulty predictor to generate the relevant tags and difficulty level.</w:t>
      </w:r>
    </w:p>
    <w:p w:rsidR="00000000" w:rsidDel="00000000" w:rsidP="00000000" w:rsidRDefault="00000000" w:rsidRPr="00000000" w14:paraId="000001C9">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400300"/>
            <wp:effectExtent b="0" l="0" r="0" t="0"/>
            <wp:docPr id="1550374312"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Style w:val="Subtitle"/>
        <w:spacing w:after="160" w:line="276" w:lineRule="auto"/>
        <w:ind w:left="0" w:firstLine="0"/>
        <w:jc w:val="center"/>
        <w:rPr/>
      </w:pPr>
      <w:bookmarkStart w:colFirst="0" w:colLast="0" w:name="_heading=h.c6gl2rj3v192" w:id="48"/>
      <w:bookmarkEnd w:id="48"/>
      <w:r w:rsidDel="00000000" w:rsidR="00000000" w:rsidRPr="00000000">
        <w:rPr>
          <w:rtl w:val="0"/>
        </w:rPr>
        <w:t xml:space="preserve">Figure 3.6: Predicting the Difficulty and Tags simultaneously  </w:t>
      </w:r>
    </w:p>
    <w:p w:rsidR="00000000" w:rsidDel="00000000" w:rsidP="00000000" w:rsidRDefault="00000000" w:rsidRPr="00000000" w14:paraId="000001CB">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consider our task as a multi-task problem that simultaneously addresses:</w:t>
      </w:r>
    </w:p>
    <w:p w:rsidR="00000000" w:rsidDel="00000000" w:rsidP="00000000" w:rsidRDefault="00000000" w:rsidRPr="00000000" w14:paraId="000001CC">
      <w:pPr>
        <w:numPr>
          <w:ilvl w:val="0"/>
          <w:numId w:val="45"/>
        </w:numPr>
        <w:spacing w:after="0" w:afterAutospacing="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Multi-label Classification</w:t>
      </w:r>
    </w:p>
    <w:p w:rsidR="00000000" w:rsidDel="00000000" w:rsidP="00000000" w:rsidRDefault="00000000" w:rsidRPr="00000000" w14:paraId="000001CD">
      <w:pPr>
        <w:numPr>
          <w:ilvl w:val="0"/>
          <w:numId w:val="45"/>
        </w:numPr>
        <w:spacing w:after="24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Ordinal-class Classification</w:t>
      </w:r>
    </w:p>
    <w:p w:rsidR="00000000" w:rsidDel="00000000" w:rsidP="00000000" w:rsidRDefault="00000000" w:rsidRPr="00000000" w14:paraId="000001CE">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Some related studies have presented joint learning methods for simultaneously training multiple tasks in various research fields. The multi-task learning approach can reduce memory complexity while nearly maintaining the original classification performance of individual single-task models. As illustrated in </w:t>
      </w:r>
      <w:r w:rsidDel="00000000" w:rsidR="00000000" w:rsidRPr="00000000">
        <w:rPr>
          <w:rFonts w:ascii="Times New Roman" w:cs="Times New Roman" w:eastAsia="Times New Roman" w:hAnsi="Times New Roman"/>
          <w:b w:val="1"/>
          <w:color w:val="0b5394"/>
          <w:sz w:val="24"/>
          <w:szCs w:val="24"/>
          <w:rtl w:val="0"/>
        </w:rPr>
        <w:t xml:space="preserve">equation (3.1)</w:t>
      </w:r>
      <w:r w:rsidDel="00000000" w:rsidR="00000000" w:rsidRPr="00000000">
        <w:rPr>
          <w:rFonts w:ascii="Times New Roman" w:cs="Times New Roman" w:eastAsia="Times New Roman" w:hAnsi="Times New Roman"/>
          <w:sz w:val="28"/>
          <w:szCs w:val="28"/>
          <w:rtl w:val="0"/>
        </w:rPr>
        <w:t xml:space="preserve">, the loss function used in our multi-task learning framework has two components: the first term L1​ denotes a binary cross-entropy loss for the problem category, while the second term L2​ is designed for the ordinal classification task, representing the problem difficulty level. The parameter λ is a scaling factor for weighting the two tasks differently.</w:t>
      </w:r>
    </w:p>
    <w:p w:rsidR="00000000" w:rsidDel="00000000" w:rsidP="00000000" w:rsidRDefault="00000000" w:rsidRPr="00000000" w14:paraId="000001CF">
      <w:pPr>
        <w:spacing w:after="240" w:before="240" w:line="276" w:lineRule="auto"/>
        <w:jc w:val="both"/>
        <w:rPr>
          <w:rFonts w:ascii="Times New Roman" w:cs="Times New Roman" w:eastAsia="Times New Roman" w:hAnsi="Times New Roman"/>
          <w:b w:val="1"/>
          <w:color w:val="0b5394"/>
          <w:sz w:val="24"/>
          <w:szCs w:val="24"/>
        </w:rPr>
      </w:pPr>
      <w:r w:rsidDel="00000000" w:rsidR="00000000" w:rsidRPr="00000000">
        <w:rPr>
          <w:rFonts w:ascii="Times New Roman" w:cs="Times New Roman" w:eastAsia="Times New Roman" w:hAnsi="Times New Roman"/>
          <w:b w:val="1"/>
          <w:color w:val="0b5394"/>
          <w:sz w:val="24"/>
          <w:szCs w:val="24"/>
        </w:rPr>
        <w:drawing>
          <wp:inline distB="114300" distT="114300" distL="114300" distR="114300">
            <wp:extent cx="5943600" cy="800100"/>
            <wp:effectExtent b="0" l="0" r="0" t="0"/>
            <wp:docPr id="1550374304"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240" w:before="240" w:line="276" w:lineRule="auto"/>
        <w:ind w:firstLine="720"/>
        <w:jc w:val="both"/>
        <w:rPr>
          <w:rFonts w:ascii="Times New Roman" w:cs="Times New Roman" w:eastAsia="Times New Roman" w:hAnsi="Times New Roman"/>
          <w:b w:val="1"/>
          <w:color w:val="0b5394"/>
          <w:sz w:val="24"/>
          <w:szCs w:val="24"/>
        </w:rPr>
      </w:pPr>
      <w:r w:rsidDel="00000000" w:rsidR="00000000" w:rsidRPr="00000000">
        <w:rPr>
          <w:rFonts w:ascii="Times New Roman" w:cs="Times New Roman" w:eastAsia="Times New Roman" w:hAnsi="Times New Roman"/>
          <w:b w:val="1"/>
          <w:color w:val="0b5394"/>
          <w:sz w:val="24"/>
          <w:szCs w:val="24"/>
          <w:rtl w:val="0"/>
        </w:rPr>
        <w:t xml:space="preserve">                     </w:t>
        <w:tab/>
        <w:tab/>
        <w:tab/>
        <w:tab/>
        <w:t xml:space="preserve">(3.1)</w:t>
      </w:r>
    </w:p>
    <w:p w:rsidR="00000000" w:rsidDel="00000000" w:rsidP="00000000" w:rsidRDefault="00000000" w:rsidRPr="00000000" w14:paraId="000001D1">
      <w:pPr>
        <w:spacing w:after="240" w:before="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2">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module leverages the BigBird BERT-based architecture, which is a variation of the traditional BERT architecture. BERT has been one of the most successful deep learning models for natural language processing (NLP). </w:t>
      </w:r>
      <w:r w:rsidDel="00000000" w:rsidR="00000000" w:rsidRPr="00000000">
        <w:rPr>
          <w:rFonts w:ascii="Times New Roman" w:cs="Times New Roman" w:eastAsia="Times New Roman" w:hAnsi="Times New Roman"/>
          <w:b w:val="1"/>
          <w:color w:val="0b5394"/>
          <w:sz w:val="24"/>
          <w:szCs w:val="24"/>
          <w:rtl w:val="0"/>
        </w:rPr>
        <w:t xml:space="preserve">Figure 3.7</w:t>
      </w:r>
      <w:r w:rsidDel="00000000" w:rsidR="00000000" w:rsidRPr="00000000">
        <w:rPr>
          <w:rFonts w:ascii="Times New Roman" w:cs="Times New Roman" w:eastAsia="Times New Roman" w:hAnsi="Times New Roman"/>
          <w:sz w:val="28"/>
          <w:szCs w:val="28"/>
          <w:rtl w:val="0"/>
        </w:rPr>
        <w:t xml:space="preserve"> displays the network structure of the BERT model, highlighting the token embeddings, segment embeddings, and position embeddings that are combined and fed into the transformer layers. Each output from the transformer layers is then used for different tasks (C, T1, T2, etc.), showcasing the multi-task learning approach.</w:t>
      </w:r>
    </w:p>
    <w:p w:rsidR="00000000" w:rsidDel="00000000" w:rsidP="00000000" w:rsidRDefault="00000000" w:rsidRPr="00000000" w14:paraId="000001D3">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5943600" cy="3746500"/>
            <wp:effectExtent b="0" l="0" r="0" t="0"/>
            <wp:docPr id="1550374291"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Style w:val="Subtitle"/>
        <w:spacing w:after="160" w:line="276" w:lineRule="auto"/>
        <w:ind w:left="1440" w:firstLine="720"/>
        <w:jc w:val="both"/>
        <w:rPr/>
      </w:pPr>
      <w:bookmarkStart w:colFirst="0" w:colLast="0" w:name="_heading=h.s89kaziwxkmi" w:id="49"/>
      <w:bookmarkEnd w:id="49"/>
      <w:r w:rsidDel="00000000" w:rsidR="00000000" w:rsidRPr="00000000">
        <w:rPr>
          <w:rtl w:val="0"/>
        </w:rPr>
        <w:t xml:space="preserve">     Figure 3.7: Network Structure of a BERT Model</w:t>
      </w:r>
    </w:p>
    <w:p w:rsidR="00000000" w:rsidDel="00000000" w:rsidP="00000000" w:rsidRDefault="00000000" w:rsidRPr="00000000" w14:paraId="000001D5">
      <w:pPr>
        <w:spacing w:after="240" w:before="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6">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However, a core limitation of BERT is its quadratic dependency on sequence length, primarily due to its full attention mechanism, which results in high memory consumption. To address this limitation, BigBird was proposed. As shown in </w:t>
      </w:r>
      <w:r w:rsidDel="00000000" w:rsidR="00000000" w:rsidRPr="00000000">
        <w:rPr>
          <w:rFonts w:ascii="Times New Roman" w:cs="Times New Roman" w:eastAsia="Times New Roman" w:hAnsi="Times New Roman"/>
          <w:b w:val="1"/>
          <w:color w:val="0b5394"/>
          <w:sz w:val="24"/>
          <w:szCs w:val="24"/>
          <w:rtl w:val="0"/>
        </w:rPr>
        <w:t xml:space="preserve">figure 3.8</w:t>
      </w:r>
      <w:r w:rsidDel="00000000" w:rsidR="00000000" w:rsidRPr="00000000">
        <w:rPr>
          <w:rFonts w:ascii="Times New Roman" w:cs="Times New Roman" w:eastAsia="Times New Roman" w:hAnsi="Times New Roman"/>
          <w:sz w:val="28"/>
          <w:szCs w:val="28"/>
          <w:rtl w:val="0"/>
        </w:rPr>
        <w:t xml:space="preserve">, BigBird employs a sparse attention mechanism that reduces the quadratic dependency to linear, significantly enhancing efficiency and scalability for longer sequences. This innovation allows for more efficient processing of lengthy problem statements, which is crucial for our module's functionality.</w:t>
      </w:r>
    </w:p>
    <w:p w:rsidR="00000000" w:rsidDel="00000000" w:rsidP="00000000" w:rsidRDefault="00000000" w:rsidRPr="00000000" w14:paraId="000001D7">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651000"/>
            <wp:effectExtent b="0" l="0" r="0" t="0"/>
            <wp:docPr id="1550374313"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Style w:val="Subtitle"/>
        <w:spacing w:after="160" w:line="276" w:lineRule="auto"/>
        <w:ind w:left="720" w:firstLine="0"/>
        <w:jc w:val="both"/>
        <w:rPr/>
      </w:pPr>
      <w:bookmarkStart w:colFirst="0" w:colLast="0" w:name="_heading=h.flp8ghl0y6p9" w:id="50"/>
      <w:bookmarkEnd w:id="50"/>
      <w:r w:rsidDel="00000000" w:rsidR="00000000" w:rsidRPr="00000000">
        <w:rPr>
          <w:rtl w:val="0"/>
        </w:rPr>
        <w:t xml:space="preserve">      Figure 3.8: Difference between BigBird and other attention mechanisms</w:t>
      </w:r>
    </w:p>
    <w:p w:rsidR="00000000" w:rsidDel="00000000" w:rsidP="00000000" w:rsidRDefault="00000000" w:rsidRPr="00000000" w14:paraId="000001D9">
      <w:pPr>
        <w:spacing w:after="160" w:line="276"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A">
      <w:pPr>
        <w:pStyle w:val="Heading3"/>
        <w:spacing w:after="160" w:line="276" w:lineRule="auto"/>
        <w:jc w:val="both"/>
        <w:rPr/>
      </w:pPr>
      <w:bookmarkStart w:colFirst="0" w:colLast="0" w:name="_heading=h.tf3d9rtsbov1" w:id="51"/>
      <w:bookmarkEnd w:id="51"/>
      <w:r w:rsidDel="00000000" w:rsidR="00000000" w:rsidRPr="00000000">
        <w:rPr>
          <w:rtl w:val="0"/>
        </w:rPr>
        <w:t xml:space="preserve">3.2.4 Solver Module</w:t>
      </w:r>
    </w:p>
    <w:p w:rsidR="00000000" w:rsidDel="00000000" w:rsidP="00000000" w:rsidRDefault="00000000" w:rsidRPr="00000000" w14:paraId="000001DB">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solver module is built on a Retrieval-Augmented Generation (RAG) architecture with CodeQwen Large Language Model (LLM) capabilities to function as an interactive chatbot providing accurate responses to diverse questions, effectively adapting to evolving data environments.</w:t>
      </w:r>
    </w:p>
    <w:p w:rsidR="00000000" w:rsidDel="00000000" w:rsidP="00000000" w:rsidRDefault="00000000" w:rsidRPr="00000000" w14:paraId="000001DC">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RAG architecture, shown in </w:t>
      </w:r>
      <w:r w:rsidDel="00000000" w:rsidR="00000000" w:rsidRPr="00000000">
        <w:rPr>
          <w:rFonts w:ascii="Times New Roman" w:cs="Times New Roman" w:eastAsia="Times New Roman" w:hAnsi="Times New Roman"/>
          <w:b w:val="1"/>
          <w:color w:val="0b5394"/>
          <w:sz w:val="24"/>
          <w:szCs w:val="24"/>
          <w:rtl w:val="0"/>
        </w:rPr>
        <w:t xml:space="preserve">figure 3.9</w:t>
      </w:r>
      <w:r w:rsidDel="00000000" w:rsidR="00000000" w:rsidRPr="00000000">
        <w:rPr>
          <w:rFonts w:ascii="Times New Roman" w:cs="Times New Roman" w:eastAsia="Times New Roman" w:hAnsi="Times New Roman"/>
          <w:sz w:val="28"/>
          <w:szCs w:val="28"/>
          <w:rtl w:val="0"/>
        </w:rPr>
        <w:t xml:space="preserve">, i</w:t>
      </w:r>
      <w:r w:rsidDel="00000000" w:rsidR="00000000" w:rsidRPr="00000000">
        <w:rPr>
          <w:rFonts w:ascii="Times New Roman" w:cs="Times New Roman" w:eastAsia="Times New Roman" w:hAnsi="Times New Roman"/>
          <w:sz w:val="28"/>
          <w:szCs w:val="28"/>
          <w:rtl w:val="0"/>
        </w:rPr>
        <w:t xml:space="preserve">s a method designed to enhance the knowledge and context of LLMs by augmenting them with external data. This technique is crucial for AI applications that require reasoning about private data or recent information not covered in the </w:t>
      </w:r>
      <w:r w:rsidDel="00000000" w:rsidR="00000000" w:rsidRPr="00000000">
        <w:rPr>
          <w:rFonts w:ascii="Times New Roman" w:cs="Times New Roman" w:eastAsia="Times New Roman" w:hAnsi="Times New Roman"/>
          <w:sz w:val="28"/>
          <w:szCs w:val="28"/>
          <w:rtl w:val="0"/>
        </w:rPr>
        <w:t xml:space="preserve">LLM’s</w:t>
      </w:r>
      <w:r w:rsidDel="00000000" w:rsidR="00000000" w:rsidRPr="00000000">
        <w:rPr>
          <w:rFonts w:ascii="Times New Roman" w:cs="Times New Roman" w:eastAsia="Times New Roman" w:hAnsi="Times New Roman"/>
          <w:sz w:val="28"/>
          <w:szCs w:val="28"/>
          <w:rtl w:val="0"/>
        </w:rPr>
        <w:t xml:space="preserve"> training dataset.</w:t>
      </w:r>
    </w:p>
    <w:p w:rsidR="00000000" w:rsidDel="00000000" w:rsidP="00000000" w:rsidRDefault="00000000" w:rsidRPr="00000000" w14:paraId="000001DD">
      <w:pPr>
        <w:spacing w:after="16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5943600" cy="3492500"/>
            <wp:effectExtent b="0" l="0" r="0" t="0"/>
            <wp:docPr id="1550374310"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Style w:val="Subtitle"/>
        <w:spacing w:after="160" w:line="276" w:lineRule="auto"/>
        <w:ind w:left="1440" w:firstLine="720"/>
        <w:jc w:val="both"/>
        <w:rPr/>
      </w:pPr>
      <w:bookmarkStart w:colFirst="0" w:colLast="0" w:name="_heading=h.8tq7rxkt2fg0" w:id="52"/>
      <w:bookmarkEnd w:id="52"/>
      <w:r w:rsidDel="00000000" w:rsidR="00000000" w:rsidRPr="00000000">
        <w:rPr>
          <w:rtl w:val="0"/>
        </w:rPr>
        <w:t xml:space="preserve">Figure 3.9: RAG architecture explaining how it works </w:t>
      </w:r>
    </w:p>
    <w:p w:rsidR="00000000" w:rsidDel="00000000" w:rsidP="00000000" w:rsidRDefault="00000000" w:rsidRPr="00000000" w14:paraId="000001DF">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A typical RAG application for unstructured data involves two main components: indexing and retrieval-generation.</w:t>
      </w:r>
      <w:r w:rsidDel="00000000" w:rsidR="00000000" w:rsidRPr="00000000">
        <w:rPr>
          <w:rtl w:val="0"/>
        </w:rPr>
      </w:r>
    </w:p>
    <w:p w:rsidR="00000000" w:rsidDel="00000000" w:rsidP="00000000" w:rsidRDefault="00000000" w:rsidRPr="00000000" w14:paraId="000001E0">
      <w:pPr>
        <w:numPr>
          <w:ilvl w:val="0"/>
          <w:numId w:val="51"/>
        </w:numPr>
        <w:spacing w:after="240" w:before="240"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Indexing</w:t>
      </w:r>
    </w:p>
    <w:p w:rsidR="00000000" w:rsidDel="00000000" w:rsidP="00000000" w:rsidRDefault="00000000" w:rsidRPr="00000000" w14:paraId="000001E1">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indexing component is responsible for preparing and storing the data in a format that enables efficient retrieval. This process typically occurs offline and includes the following steps:</w:t>
      </w:r>
    </w:p>
    <w:p w:rsidR="00000000" w:rsidDel="00000000" w:rsidP="00000000" w:rsidRDefault="00000000" w:rsidRPr="00000000" w14:paraId="000001E2">
      <w:pPr>
        <w:numPr>
          <w:ilvl w:val="0"/>
          <w:numId w:val="11"/>
        </w:numPr>
        <w:spacing w:after="0" w:afterAutospacing="0" w:before="240"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30"/>
          <w:szCs w:val="30"/>
          <w:rtl w:val="0"/>
        </w:rPr>
        <w:t xml:space="preserve">Load:</w:t>
      </w:r>
      <w:r w:rsidDel="00000000" w:rsidR="00000000" w:rsidRPr="00000000">
        <w:rPr>
          <w:rFonts w:ascii="Times New Roman" w:cs="Times New Roman" w:eastAsia="Times New Roman" w:hAnsi="Times New Roman"/>
          <w:sz w:val="28"/>
          <w:szCs w:val="28"/>
          <w:rtl w:val="0"/>
        </w:rPr>
        <w:t xml:space="preserve"> Utilizing Document Loaders, the first step is to load the data into the system. This involves importing documents from various sources, such as PDFs, web pages, or text files.</w:t>
      </w:r>
    </w:p>
    <w:p w:rsidR="00000000" w:rsidDel="00000000" w:rsidP="00000000" w:rsidRDefault="00000000" w:rsidRPr="00000000" w14:paraId="000001E3">
      <w:pPr>
        <w:numPr>
          <w:ilvl w:val="0"/>
          <w:numId w:val="11"/>
        </w:numPr>
        <w:spacing w:after="0" w:afterAutospacing="0" w:before="0" w:beforeAutospacing="0"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30"/>
          <w:szCs w:val="30"/>
          <w:rtl w:val="0"/>
        </w:rPr>
        <w:t xml:space="preserve">Split:</w:t>
      </w:r>
      <w:r w:rsidDel="00000000" w:rsidR="00000000" w:rsidRPr="00000000">
        <w:rPr>
          <w:rFonts w:ascii="Times New Roman" w:cs="Times New Roman" w:eastAsia="Times New Roman" w:hAnsi="Times New Roman"/>
          <w:sz w:val="28"/>
          <w:szCs w:val="28"/>
          <w:rtl w:val="0"/>
        </w:rPr>
        <w:t xml:space="preserve"> Text Splitters are then used to break down large documents into smaller, manageable chunks. This is essential for indexing as well as for passing the data into the model, considering the constraints of the model's context window.</w:t>
      </w:r>
    </w:p>
    <w:p w:rsidR="00000000" w:rsidDel="00000000" w:rsidP="00000000" w:rsidRDefault="00000000" w:rsidRPr="00000000" w14:paraId="000001E4">
      <w:pPr>
        <w:numPr>
          <w:ilvl w:val="0"/>
          <w:numId w:val="11"/>
        </w:numPr>
        <w:spacing w:after="240" w:before="0" w:beforeAutospacing="0"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30"/>
          <w:szCs w:val="30"/>
          <w:rtl w:val="0"/>
        </w:rPr>
        <w:t xml:space="preserve">Store:</w:t>
      </w:r>
      <w:r w:rsidDel="00000000" w:rsidR="00000000" w:rsidRPr="00000000">
        <w:rPr>
          <w:rFonts w:ascii="Times New Roman" w:cs="Times New Roman" w:eastAsia="Times New Roman" w:hAnsi="Times New Roman"/>
          <w:sz w:val="28"/>
          <w:szCs w:val="28"/>
          <w:rtl w:val="0"/>
        </w:rPr>
        <w:t xml:space="preserve"> The smaller text chunks are indexed and stored using a VectorStore, which often requires the use of an Embeddings model to convert the text into numerical vectors that can be compared and searched efficiently.</w:t>
      </w:r>
    </w:p>
    <w:p w:rsidR="00000000" w:rsidDel="00000000" w:rsidP="00000000" w:rsidRDefault="00000000" w:rsidRPr="00000000" w14:paraId="000001E5">
      <w:pPr>
        <w:spacing w:after="240" w:before="240"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6">
      <w:pPr>
        <w:numPr>
          <w:ilvl w:val="0"/>
          <w:numId w:val="4"/>
        </w:numPr>
        <w:spacing w:after="240" w:before="240"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Retrieval and Generation</w:t>
      </w:r>
      <w:r w:rsidDel="00000000" w:rsidR="00000000" w:rsidRPr="00000000">
        <w:rPr>
          <w:rtl w:val="0"/>
        </w:rPr>
      </w:r>
    </w:p>
    <w:p w:rsidR="00000000" w:rsidDel="00000000" w:rsidP="00000000" w:rsidRDefault="00000000" w:rsidRPr="00000000" w14:paraId="000001E7">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retrieval and generation component executes at runtime in response to user queries. The process involves:</w:t>
      </w:r>
    </w:p>
    <w:p w:rsidR="00000000" w:rsidDel="00000000" w:rsidP="00000000" w:rsidRDefault="00000000" w:rsidRPr="00000000" w14:paraId="000001E8">
      <w:pPr>
        <w:numPr>
          <w:ilvl w:val="0"/>
          <w:numId w:val="37"/>
        </w:numPr>
        <w:spacing w:after="0" w:afterAutospacing="0" w:before="240"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30"/>
          <w:szCs w:val="30"/>
          <w:rtl w:val="0"/>
        </w:rPr>
        <w:t xml:space="preserve">Retrieve: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Given a user query, a Retriever searches the stored index to find the most relevant text chunks. This retrieval process is crucial for ensuring that the LLM has access to the precise information needed to answer the query accurately.</w:t>
      </w:r>
    </w:p>
    <w:p w:rsidR="00000000" w:rsidDel="00000000" w:rsidP="00000000" w:rsidRDefault="00000000" w:rsidRPr="00000000" w14:paraId="000001E9">
      <w:pPr>
        <w:numPr>
          <w:ilvl w:val="0"/>
          <w:numId w:val="37"/>
        </w:numPr>
        <w:spacing w:after="240" w:before="0" w:beforeAutospacing="0"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30"/>
          <w:szCs w:val="30"/>
          <w:rtl w:val="0"/>
        </w:rPr>
        <w:t xml:space="preserve">Generate: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Once the relevant data is retrieved, a ChatModel or LLM uses a prompt that includes the user's question and the retrieved data to generate a comprehensive and contextually accurate response. This response leverages the combined knowledge of the LLM and the retrieved data to provide detailed and up-to-date information.</w:t>
      </w:r>
    </w:p>
    <w:p w:rsidR="00000000" w:rsidDel="00000000" w:rsidP="00000000" w:rsidRDefault="00000000" w:rsidRPr="00000000" w14:paraId="000001EA">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RAG architecture for unstructured data significantly enhances the capability of LLMs to provide accurate and context-specific responses. By integrating the retrieval of pertinent information with the generative power of LLMs, RAG systems can deliver high-quality answers to a wide range of questions, bridging the gap between the static knowledge of LLMs and the dynamic, evolving nature of data.</w:t>
      </w:r>
    </w:p>
    <w:p w:rsidR="00000000" w:rsidDel="00000000" w:rsidP="00000000" w:rsidRDefault="00000000" w:rsidRPr="00000000" w14:paraId="000001EB">
      <w:pPr>
        <w:spacing w:after="16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our project, we have adopted a LLM architecture akin to that of </w:t>
      </w:r>
      <w:r w:rsidDel="00000000" w:rsidR="00000000" w:rsidRPr="00000000">
        <w:rPr>
          <w:rFonts w:ascii="Times New Roman" w:cs="Times New Roman" w:eastAsia="Times New Roman" w:hAnsi="Times New Roman"/>
          <w:sz w:val="28"/>
          <w:szCs w:val="28"/>
          <w:rtl w:val="0"/>
        </w:rPr>
        <w:t xml:space="preserve">Qwen</w:t>
      </w:r>
      <w:r w:rsidDel="00000000" w:rsidR="00000000" w:rsidRPr="00000000">
        <w:rPr>
          <w:rFonts w:ascii="Times New Roman" w:cs="Times New Roman" w:eastAsia="Times New Roman" w:hAnsi="Times New Roman"/>
          <w:sz w:val="28"/>
          <w:szCs w:val="28"/>
          <w:rtl w:val="0"/>
        </w:rPr>
        <w:t xml:space="preserve">, a state-of-the-art language model designed for code generation and understanding. This architecture is a variant of the transformer-based decoder-only model, specifically tailored to address the challenges and requirements of code-related tasks. Below, we delve into the distinctive features of our model architecture that differentiate it from a standard transformer model, shown in </w:t>
      </w:r>
      <w:r w:rsidDel="00000000" w:rsidR="00000000" w:rsidRPr="00000000">
        <w:rPr>
          <w:rFonts w:ascii="Times New Roman" w:cs="Times New Roman" w:eastAsia="Times New Roman" w:hAnsi="Times New Roman"/>
          <w:b w:val="1"/>
          <w:color w:val="0b5394"/>
          <w:sz w:val="24"/>
          <w:szCs w:val="24"/>
          <w:rtl w:val="0"/>
        </w:rPr>
        <w:t xml:space="preserve">figure 3.10</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1EC">
      <w:pPr>
        <w:spacing w:after="16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902200"/>
            <wp:effectExtent b="0" l="0" r="0" t="0"/>
            <wp:docPr id="1550374315"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Style w:val="Subtitle"/>
        <w:spacing w:after="160" w:line="276" w:lineRule="auto"/>
        <w:ind w:left="720" w:firstLine="720"/>
        <w:jc w:val="both"/>
        <w:rPr/>
      </w:pPr>
      <w:bookmarkStart w:colFirst="0" w:colLast="0" w:name="_heading=h.b1utdjskghk" w:id="53"/>
      <w:bookmarkEnd w:id="53"/>
      <w:r w:rsidDel="00000000" w:rsidR="00000000" w:rsidRPr="00000000">
        <w:rPr>
          <w:rtl w:val="0"/>
        </w:rPr>
        <w:t xml:space="preserve">Figure 3.10: Difference between Qwen and a Decoder-only architecture </w:t>
      </w:r>
    </w:p>
    <w:p w:rsidR="00000000" w:rsidDel="00000000" w:rsidP="00000000" w:rsidRDefault="00000000" w:rsidRPr="00000000" w14:paraId="000001EE">
      <w:pPr>
        <w:spacing w:after="16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Key Architectural Deviations from Standard Transformer</w:t>
      </w:r>
    </w:p>
    <w:p w:rsidR="00000000" w:rsidDel="00000000" w:rsidP="00000000" w:rsidRDefault="00000000" w:rsidRPr="00000000" w14:paraId="000001EF">
      <w:pPr>
        <w:numPr>
          <w:ilvl w:val="0"/>
          <w:numId w:val="60"/>
        </w:numPr>
        <w:spacing w:after="0" w:afterAutospacing="0"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Un-tied Embeddings: </w:t>
      </w:r>
      <w:r w:rsidDel="00000000" w:rsidR="00000000" w:rsidRPr="00000000">
        <w:rPr>
          <w:rFonts w:ascii="Times New Roman" w:cs="Times New Roman" w:eastAsia="Times New Roman" w:hAnsi="Times New Roman"/>
          <w:sz w:val="28"/>
          <w:szCs w:val="28"/>
          <w:rtl w:val="0"/>
        </w:rPr>
        <w:t xml:space="preserve">Unlike the standard transformer model, which typically employs tied input and output embeddings to reduce the number of parameters and improve generalization, our model uses un-tied embeddings. This approach allows the model to learn independent representations for inputs and outputs, potentially enhancing its capacity to generate more diverse and contextually relevant outputs.</w:t>
      </w:r>
    </w:p>
    <w:p w:rsidR="00000000" w:rsidDel="00000000" w:rsidP="00000000" w:rsidRDefault="00000000" w:rsidRPr="00000000" w14:paraId="000001F0">
      <w:pPr>
        <w:numPr>
          <w:ilvl w:val="0"/>
          <w:numId w:val="60"/>
        </w:numPr>
        <w:spacing w:after="0" w:afterAutospacing="0"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Rotary Positional Embeddings: </w:t>
      </w:r>
      <w:r w:rsidDel="00000000" w:rsidR="00000000" w:rsidRPr="00000000">
        <w:rPr>
          <w:rFonts w:ascii="Times New Roman" w:cs="Times New Roman" w:eastAsia="Times New Roman" w:hAnsi="Times New Roman"/>
          <w:sz w:val="28"/>
          <w:szCs w:val="28"/>
          <w:rtl w:val="0"/>
        </w:rPr>
        <w:t xml:space="preserve">We incorporate rotary positional embeddings as a means to improve the model's understanding of the positional context in sequences. This technique, instead of using learned position embeddings, uses a fixed, predefined function to encode absolute positions in the sequence. This method is particularly beneficial for handling sequences of variable lengths and for improving the model's performance on longer sequences.</w:t>
      </w:r>
    </w:p>
    <w:p w:rsidR="00000000" w:rsidDel="00000000" w:rsidP="00000000" w:rsidRDefault="00000000" w:rsidRPr="00000000" w14:paraId="000001F1">
      <w:pPr>
        <w:numPr>
          <w:ilvl w:val="0"/>
          <w:numId w:val="60"/>
        </w:numPr>
        <w:spacing w:after="0" w:afterAutospacing="0"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Bias Minimization: </w:t>
      </w:r>
      <w:r w:rsidDel="00000000" w:rsidR="00000000" w:rsidRPr="00000000">
        <w:rPr>
          <w:rFonts w:ascii="Times New Roman" w:cs="Times New Roman" w:eastAsia="Times New Roman" w:hAnsi="Times New Roman"/>
          <w:sz w:val="28"/>
          <w:szCs w:val="28"/>
          <w:rtl w:val="0"/>
        </w:rPr>
        <w:t xml:space="preserve">The model excludes biases in all layers except for the Q (query), K (key), and V (value) matrices in the attention mechanism. This design choice is aimed at reducing the number of parameters and computational overhead while preserving critical model functionality.</w:t>
      </w:r>
    </w:p>
    <w:p w:rsidR="00000000" w:rsidDel="00000000" w:rsidP="00000000" w:rsidRDefault="00000000" w:rsidRPr="00000000" w14:paraId="000001F2">
      <w:pPr>
        <w:numPr>
          <w:ilvl w:val="0"/>
          <w:numId w:val="60"/>
        </w:numPr>
        <w:spacing w:after="0" w:afterAutospacing="0"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RMSNorm Instead of LayerNorm: </w:t>
      </w:r>
      <w:r w:rsidDel="00000000" w:rsidR="00000000" w:rsidRPr="00000000">
        <w:rPr>
          <w:rFonts w:ascii="Times New Roman" w:cs="Times New Roman" w:eastAsia="Times New Roman" w:hAnsi="Times New Roman"/>
          <w:sz w:val="28"/>
          <w:szCs w:val="28"/>
          <w:rtl w:val="0"/>
        </w:rPr>
        <w:t xml:space="preserve">RMSNorm (Root Mean Square Layer Normalization) is adopted in place of the more conventional LayerNorm. RMSNorm is known for its computational efficiency and numerical stability, which are particularly advantageous during the training phase of deep models like Qwen.</w:t>
      </w:r>
    </w:p>
    <w:p w:rsidR="00000000" w:rsidDel="00000000" w:rsidP="00000000" w:rsidRDefault="00000000" w:rsidRPr="00000000" w14:paraId="000001F3">
      <w:pPr>
        <w:numPr>
          <w:ilvl w:val="0"/>
          <w:numId w:val="60"/>
        </w:numPr>
        <w:spacing w:after="0" w:afterAutospacing="0"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SwiGLU</w:t>
      </w:r>
      <w:r w:rsidDel="00000000" w:rsidR="00000000" w:rsidRPr="00000000">
        <w:rPr>
          <w:rFonts w:ascii="Times New Roman" w:cs="Times New Roman" w:eastAsia="Times New Roman" w:hAnsi="Times New Roman"/>
          <w:b w:val="1"/>
          <w:sz w:val="28"/>
          <w:szCs w:val="28"/>
          <w:rtl w:val="0"/>
        </w:rPr>
        <w:t xml:space="preserve"> Activation Function: </w:t>
      </w:r>
      <w:r w:rsidDel="00000000" w:rsidR="00000000" w:rsidRPr="00000000">
        <w:rPr>
          <w:rFonts w:ascii="Times New Roman" w:cs="Times New Roman" w:eastAsia="Times New Roman" w:hAnsi="Times New Roman"/>
          <w:sz w:val="28"/>
          <w:szCs w:val="28"/>
          <w:rtl w:val="0"/>
        </w:rPr>
        <w:t xml:space="preserve">We utilize </w:t>
      </w:r>
      <w:r w:rsidDel="00000000" w:rsidR="00000000" w:rsidRPr="00000000">
        <w:rPr>
          <w:rFonts w:ascii="Times New Roman" w:cs="Times New Roman" w:eastAsia="Times New Roman" w:hAnsi="Times New Roman"/>
          <w:sz w:val="28"/>
          <w:szCs w:val="28"/>
          <w:rtl w:val="0"/>
        </w:rPr>
        <w:t xml:space="preserve">SwiGLU</w:t>
      </w:r>
      <w:r w:rsidDel="00000000" w:rsidR="00000000" w:rsidRPr="00000000">
        <w:rPr>
          <w:rFonts w:ascii="Times New Roman" w:cs="Times New Roman" w:eastAsia="Times New Roman" w:hAnsi="Times New Roman"/>
          <w:sz w:val="28"/>
          <w:szCs w:val="28"/>
          <w:rtl w:val="0"/>
        </w:rPr>
        <w:t xml:space="preserve"> (a combination of the sigmoid function and GLU, Gated Linear Unit) over ReLU as the activation function in our model's feed-forward layers. SwiGLU is designed to improve the model's capacity to capture complex patterns and dependencies in data by introducing non-linearities and gating mechanisms.</w:t>
      </w:r>
    </w:p>
    <w:p w:rsidR="00000000" w:rsidDel="00000000" w:rsidP="00000000" w:rsidRDefault="00000000" w:rsidRPr="00000000" w14:paraId="000001F4">
      <w:pPr>
        <w:numPr>
          <w:ilvl w:val="0"/>
          <w:numId w:val="60"/>
        </w:numPr>
        <w:spacing w:after="160"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Flash Attention Mechanism: </w:t>
      </w:r>
      <w:r w:rsidDel="00000000" w:rsidR="00000000" w:rsidRPr="00000000">
        <w:rPr>
          <w:rFonts w:ascii="Times New Roman" w:cs="Times New Roman" w:eastAsia="Times New Roman" w:hAnsi="Times New Roman"/>
          <w:sz w:val="28"/>
          <w:szCs w:val="28"/>
          <w:rtl w:val="0"/>
        </w:rPr>
        <w:t xml:space="preserve">To accelerate the training process and reduce computational costs, our model implements flash attention. This is a technique for efficiently computing the attention mechanism by leveraging sparsity and other optimizations, making it particularly effective for large-scale models like Qwen.</w:t>
      </w:r>
    </w:p>
    <w:p w:rsidR="00000000" w:rsidDel="00000000" w:rsidP="00000000" w:rsidRDefault="00000000" w:rsidRPr="00000000" w14:paraId="000001F5">
      <w:pPr>
        <w:spacing w:after="160" w:line="276"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6">
      <w:pPr>
        <w:spacing w:after="16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Model Specifications</w:t>
      </w:r>
    </w:p>
    <w:p w:rsidR="00000000" w:rsidDel="00000000" w:rsidP="00000000" w:rsidRDefault="00000000" w:rsidRPr="00000000" w14:paraId="000001F7">
      <w:pPr>
        <w:spacing w:after="16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model is composed of 32 layers, which is considered deep for transformer models, providing a higher capacity for learning intricate patterns in the data.</w:t>
      </w:r>
    </w:p>
    <w:p w:rsidR="00000000" w:rsidDel="00000000" w:rsidP="00000000" w:rsidRDefault="00000000" w:rsidRPr="00000000" w14:paraId="000001F8">
      <w:pPr>
        <w:spacing w:after="16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embedding dimension is set to 4096, which is substantially larger than that of many standard models, allowing for a richer representation of input sequences.</w:t>
      </w:r>
    </w:p>
    <w:p w:rsidR="00000000" w:rsidDel="00000000" w:rsidP="00000000" w:rsidRDefault="00000000" w:rsidRPr="00000000" w14:paraId="000001F9">
      <w:pPr>
        <w:spacing w:after="16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Utilizing 32 attention heads, the model can simultaneously attend to different parts of the input sequence, enhancing its ability to handle complex and multi-faceted relationships within the data.</w:t>
      </w:r>
    </w:p>
    <w:p w:rsidR="00000000" w:rsidDel="00000000" w:rsidP="00000000" w:rsidRDefault="00000000" w:rsidRPr="00000000" w14:paraId="000001FA">
      <w:pPr>
        <w:spacing w:after="16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B">
      <w:pPr>
        <w:spacing w:after="240" w:before="240" w:line="259"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C">
      <w:pPr>
        <w:pStyle w:val="Heading1"/>
        <w:spacing w:after="160" w:line="276" w:lineRule="auto"/>
        <w:ind w:left="2880" w:firstLine="720"/>
        <w:jc w:val="left"/>
        <w:rPr/>
      </w:pPr>
      <w:bookmarkStart w:colFirst="0" w:colLast="0" w:name="_heading=h.tjs6ewfou7oa" w:id="54"/>
      <w:bookmarkEnd w:id="54"/>
      <w:r w:rsidDel="00000000" w:rsidR="00000000" w:rsidRPr="00000000">
        <w:rPr>
          <w:rtl w:val="0"/>
        </w:rPr>
        <w:t xml:space="preserve">Chapter 4</w:t>
      </w:r>
    </w:p>
    <w:p w:rsidR="00000000" w:rsidDel="00000000" w:rsidP="00000000" w:rsidRDefault="00000000" w:rsidRPr="00000000" w14:paraId="000001FD">
      <w:pPr>
        <w:pStyle w:val="Heading1"/>
        <w:spacing w:after="160" w:line="276" w:lineRule="auto"/>
        <w:ind w:left="0" w:firstLine="720"/>
        <w:jc w:val="left"/>
        <w:rPr/>
      </w:pPr>
      <w:bookmarkStart w:colFirst="0" w:colLast="0" w:name="_heading=h.hjrvxhs4fd7p" w:id="55"/>
      <w:bookmarkEnd w:id="55"/>
      <w:r w:rsidDel="00000000" w:rsidR="00000000" w:rsidRPr="00000000">
        <w:rPr>
          <w:rtl w:val="0"/>
        </w:rPr>
        <w:t xml:space="preserve">System Implementation and Results</w:t>
      </w:r>
    </w:p>
    <w:p w:rsidR="00000000" w:rsidDel="00000000" w:rsidP="00000000" w:rsidRDefault="00000000" w:rsidRPr="00000000" w14:paraId="000001FE">
      <w:pPr>
        <w:pStyle w:val="Heading2"/>
        <w:spacing w:after="160" w:line="276" w:lineRule="auto"/>
        <w:jc w:val="both"/>
        <w:rPr/>
      </w:pPr>
      <w:bookmarkStart w:colFirst="0" w:colLast="0" w:name="_heading=h.647q54keevd1" w:id="56"/>
      <w:bookmarkEnd w:id="56"/>
      <w:r w:rsidDel="00000000" w:rsidR="00000000" w:rsidRPr="00000000">
        <w:rPr>
          <w:rtl w:val="0"/>
        </w:rPr>
        <w:t xml:space="preserve">4.1 Dataset</w:t>
      </w:r>
    </w:p>
    <w:p w:rsidR="00000000" w:rsidDel="00000000" w:rsidP="00000000" w:rsidRDefault="00000000" w:rsidRPr="00000000" w14:paraId="000001FF">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collected a dataset consisting of problems, as shown in </w:t>
      </w:r>
      <w:r w:rsidDel="00000000" w:rsidR="00000000" w:rsidRPr="00000000">
        <w:rPr>
          <w:rFonts w:ascii="Times New Roman" w:cs="Times New Roman" w:eastAsia="Times New Roman" w:hAnsi="Times New Roman"/>
          <w:b w:val="1"/>
          <w:color w:val="0b5394"/>
          <w:sz w:val="24"/>
          <w:szCs w:val="24"/>
          <w:rtl w:val="0"/>
        </w:rPr>
        <w:t xml:space="preserve">table 4.1</w:t>
      </w:r>
      <w:r w:rsidDel="00000000" w:rsidR="00000000" w:rsidRPr="00000000">
        <w:rPr>
          <w:rFonts w:ascii="Times New Roman" w:cs="Times New Roman" w:eastAsia="Times New Roman" w:hAnsi="Times New Roman"/>
          <w:sz w:val="28"/>
          <w:szCs w:val="28"/>
          <w:rtl w:val="0"/>
        </w:rPr>
        <w:t xml:space="preserve">, and their corresponding solutions, as shown in </w:t>
      </w:r>
      <w:r w:rsidDel="00000000" w:rsidR="00000000" w:rsidRPr="00000000">
        <w:rPr>
          <w:rFonts w:ascii="Times New Roman" w:cs="Times New Roman" w:eastAsia="Times New Roman" w:hAnsi="Times New Roman"/>
          <w:b w:val="1"/>
          <w:color w:val="0b5394"/>
          <w:sz w:val="24"/>
          <w:szCs w:val="24"/>
          <w:rtl w:val="0"/>
        </w:rPr>
        <w:t xml:space="preserve">table 4.2</w:t>
      </w:r>
      <w:r w:rsidDel="00000000" w:rsidR="00000000" w:rsidRPr="00000000">
        <w:rPr>
          <w:rFonts w:ascii="Times New Roman" w:cs="Times New Roman" w:eastAsia="Times New Roman" w:hAnsi="Times New Roman"/>
          <w:sz w:val="28"/>
          <w:szCs w:val="28"/>
          <w:rtl w:val="0"/>
        </w:rPr>
        <w:t xml:space="preserve">. The</w:t>
      </w:r>
      <w:r w:rsidDel="00000000" w:rsidR="00000000" w:rsidRPr="00000000">
        <w:rPr>
          <w:rFonts w:ascii="Times New Roman" w:cs="Times New Roman" w:eastAsia="Times New Roman" w:hAnsi="Times New Roman"/>
          <w:sz w:val="28"/>
          <w:szCs w:val="28"/>
          <w:rtl w:val="0"/>
        </w:rPr>
        <w:t xml:space="preserve"> dataset used in our research was scraped from various online judges and GitHub repositories, resulting in a comprehensive collection of problems and their corresponding solutions. The total dataset comprises </w:t>
      </w:r>
      <w:r w:rsidDel="00000000" w:rsidR="00000000" w:rsidRPr="00000000">
        <w:rPr>
          <w:rFonts w:ascii="Times New Roman" w:cs="Times New Roman" w:eastAsia="Times New Roman" w:hAnsi="Times New Roman"/>
          <w:b w:val="1"/>
          <w:sz w:val="28"/>
          <w:szCs w:val="28"/>
          <w:rtl w:val="0"/>
        </w:rPr>
        <w:t xml:space="preserve">19,503 </w:t>
      </w:r>
      <w:r w:rsidDel="00000000" w:rsidR="00000000" w:rsidRPr="00000000">
        <w:rPr>
          <w:rFonts w:ascii="Times New Roman" w:cs="Times New Roman" w:eastAsia="Times New Roman" w:hAnsi="Times New Roman"/>
          <w:sz w:val="28"/>
          <w:szCs w:val="28"/>
          <w:rtl w:val="0"/>
        </w:rPr>
        <w:t xml:space="preserve">problems and </w:t>
      </w:r>
      <w:r w:rsidDel="00000000" w:rsidR="00000000" w:rsidRPr="00000000">
        <w:rPr>
          <w:rFonts w:ascii="Times New Roman" w:cs="Times New Roman" w:eastAsia="Times New Roman" w:hAnsi="Times New Roman"/>
          <w:b w:val="1"/>
          <w:sz w:val="28"/>
          <w:szCs w:val="28"/>
          <w:rtl w:val="0"/>
        </w:rPr>
        <w:t xml:space="preserve">1,700,412</w:t>
      </w:r>
      <w:r w:rsidDel="00000000" w:rsidR="00000000" w:rsidRPr="00000000">
        <w:rPr>
          <w:rFonts w:ascii="Times New Roman" w:cs="Times New Roman" w:eastAsia="Times New Roman" w:hAnsi="Times New Roman"/>
          <w:sz w:val="28"/>
          <w:szCs w:val="28"/>
          <w:rtl w:val="0"/>
        </w:rPr>
        <w:t xml:space="preserve"> solutions. During the web scraping process, we encountered rate limit constraints which posed challenges in data collection.</w:t>
      </w:r>
    </w:p>
    <w:sdt>
      <w:sdtPr>
        <w:lock w:val="contentLocked"/>
        <w:tag w:val="goog_rdk_6"/>
      </w:sdtPr>
      <w:sdtContent>
        <w:tbl>
          <w:tblPr>
            <w:tblStyle w:val="Table4"/>
            <w:tblpPr w:leftFromText="180" w:rightFromText="180" w:topFromText="180" w:bottomFromText="180" w:vertAnchor="text" w:horzAnchor="text" w:tblpX="-555" w:tblpY="0"/>
            <w:tblW w:w="10950.0" w:type="dxa"/>
            <w:jc w:val="left"/>
            <w:tblInd w:w="-889.999999999999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1095"/>
            <w:gridCol w:w="1230"/>
            <w:gridCol w:w="855"/>
            <w:gridCol w:w="1410"/>
            <w:gridCol w:w="990"/>
            <w:gridCol w:w="1185"/>
            <w:gridCol w:w="935.0000000000006"/>
            <w:gridCol w:w="1029.9999999999995"/>
            <w:tblGridChange w:id="0">
              <w:tblGrid>
                <w:gridCol w:w="2220"/>
                <w:gridCol w:w="1095"/>
                <w:gridCol w:w="1230"/>
                <w:gridCol w:w="855"/>
                <w:gridCol w:w="1410"/>
                <w:gridCol w:w="990"/>
                <w:gridCol w:w="1185"/>
                <w:gridCol w:w="935.0000000000006"/>
                <w:gridCol w:w="1029.9999999999995"/>
              </w:tblGrid>
            </w:tblGridChange>
          </w:tblGrid>
          <w:tr>
            <w:trPr>
              <w:cantSplit w:val="0"/>
              <w:tblHeader w:val="0"/>
            </w:trPr>
            <w:tc>
              <w:tcPr>
                <w:tcBorders>
                  <w:top w:color="434343" w:space="0" w:sz="16" w:val="single"/>
                  <w:left w:color="434343" w:space="0" w:sz="16" w:val="single"/>
                  <w:bottom w:color="434343" w:space="0" w:sz="16" w:val="single"/>
                  <w:right w:color="434343" w:space="0" w:sz="16" w:val="single"/>
                </w:tcBorders>
                <w:shd w:fill="666666" w:val="clear"/>
                <w:tcMar>
                  <w:top w:w="140.0" w:type="dxa"/>
                  <w:left w:w="140.0" w:type="dxa"/>
                  <w:bottom w:w="140.0" w:type="dxa"/>
                  <w:right w:w="140.0" w:type="dxa"/>
                </w:tcMar>
                <w:vAlign w:val="center"/>
              </w:tcPr>
              <w:p w:rsidR="00000000" w:rsidDel="00000000" w:rsidP="00000000" w:rsidRDefault="00000000" w:rsidRPr="00000000" w14:paraId="00000200">
                <w:pPr>
                  <w:widowControl w:val="0"/>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Online Judge</w:t>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01">
                <w:pPr>
                  <w:widowControl w:val="0"/>
                  <w:spacing w:line="331.0344" w:lineRule="auto"/>
                  <w:jc w:val="center"/>
                  <w:rPr>
                    <w:rFonts w:ascii="Arial" w:cs="Arial" w:eastAsia="Arial" w:hAnsi="Arial"/>
                    <w:b w:val="1"/>
                  </w:rPr>
                </w:pPr>
                <w:r w:rsidDel="00000000" w:rsidR="00000000" w:rsidRPr="00000000">
                  <w:rPr>
                    <w:rFonts w:ascii="Arial" w:cs="Arial" w:eastAsia="Arial" w:hAnsi="Arial"/>
                    <w:b w:val="1"/>
                    <w:rtl w:val="0"/>
                  </w:rPr>
                  <w:t xml:space="preserve">AtCoder</w:t>
                </w:r>
              </w:p>
            </w:tc>
            <w:tc>
              <w:tcPr>
                <w:tcBorders>
                  <w:top w:color="434343" w:space="0" w:sz="16" w:val="single"/>
                  <w:left w:color="434343" w:space="0" w:sz="16" w:val="single"/>
                  <w:bottom w:color="434343" w:space="0" w:sz="16" w:val="single"/>
                  <w:right w:color="434343" w:space="0" w:sz="16" w:val="single"/>
                </w:tcBorders>
                <w:shd w:fill="faf9f6" w:val="clear"/>
                <w:tcMar>
                  <w:top w:w="140.0" w:type="dxa"/>
                  <w:left w:w="140.0" w:type="dxa"/>
                  <w:bottom w:w="140.0" w:type="dxa"/>
                  <w:right w:w="140.0" w:type="dxa"/>
                </w:tcMar>
                <w:vAlign w:val="center"/>
              </w:tcPr>
              <w:p w:rsidR="00000000" w:rsidDel="00000000" w:rsidP="00000000" w:rsidRDefault="00000000" w:rsidRPr="00000000" w14:paraId="00000202">
                <w:pPr>
                  <w:widowControl w:val="0"/>
                  <w:spacing w:line="331.0344" w:lineRule="auto"/>
                  <w:jc w:val="center"/>
                  <w:rPr>
                    <w:rFonts w:ascii="Arial" w:cs="Arial" w:eastAsia="Arial" w:hAnsi="Arial"/>
                    <w:b w:val="1"/>
                  </w:rPr>
                </w:pPr>
                <w:r w:rsidDel="00000000" w:rsidR="00000000" w:rsidRPr="00000000">
                  <w:rPr>
                    <w:rFonts w:ascii="Arial" w:cs="Arial" w:eastAsia="Arial" w:hAnsi="Arial"/>
                    <w:b w:val="1"/>
                    <w:rtl w:val="0"/>
                  </w:rPr>
                  <w:t xml:space="preserve">CodeChef</w:t>
                </w:r>
              </w:p>
            </w:tc>
            <w:tc>
              <w:tcPr>
                <w:tcBorders>
                  <w:top w:color="434343" w:space="0" w:sz="16" w:val="single"/>
                  <w:left w:color="434343" w:space="0" w:sz="16" w:val="single"/>
                  <w:bottom w:color="434343" w:space="0" w:sz="16" w:val="single"/>
                  <w:right w:color="434343" w:space="0" w:sz="16" w:val="single"/>
                </w:tcBorders>
                <w:shd w:fill="faf9f6" w:val="clear"/>
                <w:tcMar>
                  <w:top w:w="140.0" w:type="dxa"/>
                  <w:left w:w="140.0" w:type="dxa"/>
                  <w:bottom w:w="140.0" w:type="dxa"/>
                  <w:right w:w="140.0" w:type="dxa"/>
                </w:tcMar>
                <w:vAlign w:val="center"/>
              </w:tcPr>
              <w:p w:rsidR="00000000" w:rsidDel="00000000" w:rsidP="00000000" w:rsidRDefault="00000000" w:rsidRPr="00000000" w14:paraId="00000203">
                <w:pPr>
                  <w:widowControl w:val="0"/>
                  <w:jc w:val="center"/>
                  <w:rPr>
                    <w:rFonts w:ascii="Arial" w:cs="Arial" w:eastAsia="Arial" w:hAnsi="Arial"/>
                    <w:b w:val="1"/>
                  </w:rPr>
                </w:pPr>
                <w:r w:rsidDel="00000000" w:rsidR="00000000" w:rsidRPr="00000000">
                  <w:rPr>
                    <w:rFonts w:ascii="Arial" w:cs="Arial" w:eastAsia="Arial" w:hAnsi="Arial"/>
                    <w:b w:val="1"/>
                    <w:rtl w:val="0"/>
                  </w:rPr>
                  <w:t xml:space="preserve">CSES</w:t>
                </w:r>
              </w:p>
            </w:tc>
            <w:tc>
              <w:tcPr>
                <w:tcBorders>
                  <w:top w:color="434343" w:space="0" w:sz="16" w:val="single"/>
                  <w:left w:color="434343" w:space="0" w:sz="16" w:val="single"/>
                  <w:bottom w:color="434343" w:space="0" w:sz="16" w:val="single"/>
                  <w:right w:color="434343" w:space="0" w:sz="16" w:val="single"/>
                </w:tcBorders>
                <w:shd w:fill="faf9f6" w:val="clear"/>
                <w:tcMar>
                  <w:top w:w="140.0" w:type="dxa"/>
                  <w:left w:w="140.0" w:type="dxa"/>
                  <w:bottom w:w="140.0" w:type="dxa"/>
                  <w:right w:w="140.0" w:type="dxa"/>
                </w:tcMar>
                <w:vAlign w:val="center"/>
              </w:tcPr>
              <w:p w:rsidR="00000000" w:rsidDel="00000000" w:rsidP="00000000" w:rsidRDefault="00000000" w:rsidRPr="00000000" w14:paraId="00000204">
                <w:pPr>
                  <w:widowControl w:val="0"/>
                  <w:jc w:val="center"/>
                  <w:rPr>
                    <w:rFonts w:ascii="Arial" w:cs="Arial" w:eastAsia="Arial" w:hAnsi="Arial"/>
                    <w:b w:val="1"/>
                  </w:rPr>
                </w:pPr>
                <w:r w:rsidDel="00000000" w:rsidR="00000000" w:rsidRPr="00000000">
                  <w:rPr>
                    <w:rFonts w:ascii="Arial" w:cs="Arial" w:eastAsia="Arial" w:hAnsi="Arial"/>
                    <w:b w:val="1"/>
                    <w:rtl w:val="0"/>
                  </w:rPr>
                  <w:t xml:space="preserve">Codeforces</w:t>
                </w:r>
              </w:p>
            </w:tc>
            <w:tc>
              <w:tcPr>
                <w:tcBorders>
                  <w:top w:color="434343" w:space="0" w:sz="16" w:val="single"/>
                  <w:left w:color="434343" w:space="0" w:sz="16" w:val="single"/>
                  <w:bottom w:color="434343" w:space="0" w:sz="16" w:val="single"/>
                  <w:right w:color="434343" w:space="0" w:sz="16" w:val="single"/>
                </w:tcBorders>
                <w:shd w:fill="faf9f6" w:val="clear"/>
                <w:tcMar>
                  <w:top w:w="140.0" w:type="dxa"/>
                  <w:left w:w="140.0" w:type="dxa"/>
                  <w:bottom w:w="140.0" w:type="dxa"/>
                  <w:right w:w="140.0" w:type="dxa"/>
                </w:tcMar>
                <w:vAlign w:val="center"/>
              </w:tcPr>
              <w:p w:rsidR="00000000" w:rsidDel="00000000" w:rsidP="00000000" w:rsidRDefault="00000000" w:rsidRPr="00000000" w14:paraId="00000205">
                <w:pPr>
                  <w:widowControl w:val="0"/>
                  <w:jc w:val="center"/>
                  <w:rPr>
                    <w:rFonts w:ascii="Arial" w:cs="Arial" w:eastAsia="Arial" w:hAnsi="Arial"/>
                    <w:b w:val="1"/>
                  </w:rPr>
                </w:pPr>
                <w:r w:rsidDel="00000000" w:rsidR="00000000" w:rsidRPr="00000000">
                  <w:rPr>
                    <w:rFonts w:ascii="Arial" w:cs="Arial" w:eastAsia="Arial" w:hAnsi="Arial"/>
                    <w:b w:val="1"/>
                    <w:rtl w:val="0"/>
                  </w:rPr>
                  <w:t xml:space="preserve">HackerEarth</w:t>
                </w:r>
              </w:p>
            </w:tc>
            <w:tc>
              <w:tcPr>
                <w:tcBorders>
                  <w:top w:color="434343" w:space="0" w:sz="16" w:val="single"/>
                  <w:left w:color="434343" w:space="0" w:sz="16" w:val="single"/>
                  <w:bottom w:color="434343" w:space="0" w:sz="16" w:val="single"/>
                  <w:right w:color="434343" w:space="0" w:sz="16" w:val="single"/>
                </w:tcBorders>
                <w:shd w:fill="faf9f6" w:val="clear"/>
                <w:tcMar>
                  <w:top w:w="140.0" w:type="dxa"/>
                  <w:left w:w="140.0" w:type="dxa"/>
                  <w:bottom w:w="140.0" w:type="dxa"/>
                  <w:right w:w="140.0" w:type="dxa"/>
                </w:tcMar>
                <w:vAlign w:val="center"/>
              </w:tcPr>
              <w:p w:rsidR="00000000" w:rsidDel="00000000" w:rsidP="00000000" w:rsidRDefault="00000000" w:rsidRPr="00000000" w14:paraId="00000206">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LeetCode</w:t>
                </w:r>
              </w:p>
            </w:tc>
            <w:tc>
              <w:tcPr>
                <w:tcBorders>
                  <w:top w:color="434343" w:space="0" w:sz="16" w:val="single"/>
                  <w:left w:color="434343" w:space="0" w:sz="16" w:val="single"/>
                  <w:bottom w:color="434343" w:space="0" w:sz="16" w:val="single"/>
                  <w:right w:color="434343" w:space="0" w:sz="16" w:val="single"/>
                </w:tcBorders>
                <w:shd w:fill="faf9f6" w:val="clear"/>
                <w:tcMar>
                  <w:top w:w="140.0" w:type="dxa"/>
                  <w:left w:w="140.0" w:type="dxa"/>
                  <w:bottom w:w="140.0" w:type="dxa"/>
                  <w:right w:w="140.0" w:type="dxa"/>
                </w:tcMar>
                <w:vAlign w:val="center"/>
              </w:tcPr>
              <w:p w:rsidR="00000000" w:rsidDel="00000000" w:rsidP="00000000" w:rsidRDefault="00000000" w:rsidRPr="00000000" w14:paraId="00000207">
                <w:pPr>
                  <w:widowControl w:val="0"/>
                  <w:jc w:val="center"/>
                  <w:rPr>
                    <w:rFonts w:ascii="Arial" w:cs="Arial" w:eastAsia="Arial" w:hAnsi="Arial"/>
                    <w:b w:val="1"/>
                  </w:rPr>
                </w:pPr>
                <w:r w:rsidDel="00000000" w:rsidR="00000000" w:rsidRPr="00000000">
                  <w:rPr>
                    <w:rFonts w:ascii="Arial" w:cs="Arial" w:eastAsia="Arial" w:hAnsi="Arial"/>
                    <w:b w:val="1"/>
                    <w:rtl w:val="0"/>
                  </w:rPr>
                  <w:t xml:space="preserve">UVa</w:t>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08">
                <w:pPr>
                  <w:widowControl w:val="0"/>
                  <w:spacing w:line="331.0344" w:lineRule="auto"/>
                  <w:jc w:val="center"/>
                  <w:rPr>
                    <w:rFonts w:ascii="Arial" w:cs="Arial" w:eastAsia="Arial" w:hAnsi="Arial"/>
                    <w:b w:val="1"/>
                  </w:rPr>
                </w:pPr>
                <w:r w:rsidDel="00000000" w:rsidR="00000000" w:rsidRPr="00000000">
                  <w:rPr>
                    <w:rFonts w:ascii="Arial" w:cs="Arial" w:eastAsia="Arial" w:hAnsi="Arial"/>
                    <w:b w:val="1"/>
                    <w:rtl w:val="0"/>
                  </w:rPr>
                  <w:t xml:space="preserve">Yosupo</w:t>
                </w:r>
              </w:p>
            </w:tc>
          </w:tr>
          <w:tr>
            <w:trPr>
              <w:cantSplit w:val="0"/>
              <w:tblHeader w:val="0"/>
            </w:trPr>
            <w:tc>
              <w:tcPr>
                <w:tcBorders>
                  <w:top w:color="434343" w:space="0" w:sz="16" w:val="single"/>
                  <w:left w:color="434343" w:space="0" w:sz="16" w:val="single"/>
                  <w:bottom w:color="434343" w:space="0" w:sz="16" w:val="single"/>
                  <w:right w:color="434343" w:space="0" w:sz="16" w:val="single"/>
                </w:tcBorders>
                <w:shd w:fill="666666" w:val="clear"/>
                <w:tcMar>
                  <w:top w:w="140.0" w:type="dxa"/>
                  <w:left w:w="140.0" w:type="dxa"/>
                  <w:bottom w:w="140.0" w:type="dxa"/>
                  <w:right w:w="140.0" w:type="dxa"/>
                </w:tcMar>
                <w:vAlign w:val="center"/>
              </w:tcPr>
              <w:p w:rsidR="00000000" w:rsidDel="00000000" w:rsidP="00000000" w:rsidRDefault="00000000" w:rsidRPr="00000000" w14:paraId="00000209">
                <w:pPr>
                  <w:widowControl w:val="0"/>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Number of Problems</w:t>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0A">
                <w:pPr>
                  <w:widowControl w:val="0"/>
                  <w:jc w:val="center"/>
                  <w:rPr>
                    <w:rFonts w:ascii="Arial" w:cs="Arial" w:eastAsia="Arial" w:hAnsi="Arial"/>
                    <w:b w:val="1"/>
                  </w:rPr>
                </w:pPr>
                <w:r w:rsidDel="00000000" w:rsidR="00000000" w:rsidRPr="00000000">
                  <w:rPr>
                    <w:rFonts w:ascii="Arial" w:cs="Arial" w:eastAsia="Arial" w:hAnsi="Arial"/>
                    <w:rtl w:val="0"/>
                  </w:rPr>
                  <w:t xml:space="preserve">2,307</w:t>
                </w: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0B">
                <w:pPr>
                  <w:widowControl w:val="0"/>
                  <w:jc w:val="center"/>
                  <w:rPr>
                    <w:rFonts w:ascii="Arial" w:cs="Arial" w:eastAsia="Arial" w:hAnsi="Arial"/>
                    <w:b w:val="1"/>
                  </w:rPr>
                </w:pPr>
                <w:r w:rsidDel="00000000" w:rsidR="00000000" w:rsidRPr="00000000">
                  <w:rPr>
                    <w:rFonts w:ascii="Arial" w:cs="Arial" w:eastAsia="Arial" w:hAnsi="Arial"/>
                    <w:rtl w:val="0"/>
                  </w:rPr>
                  <w:t xml:space="preserve">3,201</w:t>
                </w: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0C">
                <w:pPr>
                  <w:widowControl w:val="0"/>
                  <w:jc w:val="center"/>
                  <w:rPr>
                    <w:rFonts w:ascii="Arial" w:cs="Arial" w:eastAsia="Arial" w:hAnsi="Arial"/>
                    <w:b w:val="1"/>
                  </w:rPr>
                </w:pPr>
                <w:r w:rsidDel="00000000" w:rsidR="00000000" w:rsidRPr="00000000">
                  <w:rPr>
                    <w:rFonts w:ascii="Arial" w:cs="Arial" w:eastAsia="Arial" w:hAnsi="Arial"/>
                    <w:rtl w:val="0"/>
                  </w:rPr>
                  <w:t xml:space="preserve">296</w:t>
                </w: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0D">
                <w:pPr>
                  <w:widowControl w:val="0"/>
                  <w:jc w:val="center"/>
                  <w:rPr>
                    <w:rFonts w:ascii="Arial" w:cs="Arial" w:eastAsia="Arial" w:hAnsi="Arial"/>
                    <w:b w:val="1"/>
                  </w:rPr>
                </w:pPr>
                <w:r w:rsidDel="00000000" w:rsidR="00000000" w:rsidRPr="00000000">
                  <w:rPr>
                    <w:rFonts w:ascii="Arial" w:cs="Arial" w:eastAsia="Arial" w:hAnsi="Arial"/>
                    <w:rtl w:val="0"/>
                  </w:rPr>
                  <w:t xml:space="preserve">8,636</w:t>
                </w: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0E">
                <w:pPr>
                  <w:widowControl w:val="0"/>
                  <w:jc w:val="center"/>
                  <w:rPr>
                    <w:rFonts w:ascii="Arial" w:cs="Arial" w:eastAsia="Arial" w:hAnsi="Arial"/>
                    <w:b w:val="1"/>
                  </w:rPr>
                </w:pPr>
                <w:r w:rsidDel="00000000" w:rsidR="00000000" w:rsidRPr="00000000">
                  <w:rPr>
                    <w:rFonts w:ascii="Arial" w:cs="Arial" w:eastAsia="Arial" w:hAnsi="Arial"/>
                    <w:rtl w:val="0"/>
                  </w:rPr>
                  <w:t xml:space="preserve">985</w:t>
                </w: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0F">
                <w:pPr>
                  <w:widowControl w:val="0"/>
                  <w:jc w:val="center"/>
                  <w:rPr>
                    <w:rFonts w:ascii="Arial" w:cs="Arial" w:eastAsia="Arial" w:hAnsi="Arial"/>
                    <w:b w:val="1"/>
                  </w:rPr>
                </w:pPr>
                <w:r w:rsidDel="00000000" w:rsidR="00000000" w:rsidRPr="00000000">
                  <w:rPr>
                    <w:rFonts w:ascii="Arial" w:cs="Arial" w:eastAsia="Arial" w:hAnsi="Arial"/>
                    <w:rtl w:val="0"/>
                  </w:rPr>
                  <w:t xml:space="preserve">2,424</w:t>
                </w: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10">
                <w:pPr>
                  <w:widowControl w:val="0"/>
                  <w:jc w:val="center"/>
                  <w:rPr>
                    <w:rFonts w:ascii="Arial" w:cs="Arial" w:eastAsia="Arial" w:hAnsi="Arial"/>
                    <w:b w:val="1"/>
                  </w:rPr>
                </w:pPr>
                <w:r w:rsidDel="00000000" w:rsidR="00000000" w:rsidRPr="00000000">
                  <w:rPr>
                    <w:rFonts w:ascii="Arial" w:cs="Arial" w:eastAsia="Arial" w:hAnsi="Arial"/>
                    <w:rtl w:val="0"/>
                  </w:rPr>
                  <w:t xml:space="preserve">1,461</w:t>
                </w: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11">
                <w:pPr>
                  <w:widowControl w:val="0"/>
                  <w:jc w:val="center"/>
                  <w:rPr>
                    <w:rFonts w:ascii="Arial" w:cs="Arial" w:eastAsia="Arial" w:hAnsi="Arial"/>
                    <w:b w:val="1"/>
                  </w:rPr>
                </w:pPr>
                <w:r w:rsidDel="00000000" w:rsidR="00000000" w:rsidRPr="00000000">
                  <w:rPr>
                    <w:rFonts w:ascii="Arial" w:cs="Arial" w:eastAsia="Arial" w:hAnsi="Arial"/>
                    <w:rtl w:val="0"/>
                  </w:rPr>
                  <w:t xml:space="preserve">193</w:t>
                </w:r>
                <w:r w:rsidDel="00000000" w:rsidR="00000000" w:rsidRPr="00000000">
                  <w:rPr>
                    <w:rtl w:val="0"/>
                  </w:rPr>
                </w:r>
              </w:p>
            </w:tc>
          </w:tr>
        </w:tbl>
      </w:sdtContent>
    </w:sdt>
    <w:p w:rsidR="00000000" w:rsidDel="00000000" w:rsidP="00000000" w:rsidRDefault="00000000" w:rsidRPr="00000000" w14:paraId="00000212">
      <w:pPr>
        <w:spacing w:after="160" w:line="276" w:lineRule="auto"/>
        <w:ind w:left="288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b5394"/>
          <w:sz w:val="24"/>
          <w:szCs w:val="24"/>
          <w:rtl w:val="0"/>
        </w:rPr>
        <w:t xml:space="preserve">Table 4.1: Problems Dataset Details</w:t>
      </w:r>
      <w:r w:rsidDel="00000000" w:rsidR="00000000" w:rsidRPr="00000000">
        <w:rPr>
          <w:rtl w:val="0"/>
        </w:rPr>
      </w:r>
    </w:p>
    <w:sdt>
      <w:sdtPr>
        <w:lock w:val="contentLocked"/>
        <w:tag w:val="goog_rdk_7"/>
      </w:sdtPr>
      <w:sdtContent>
        <w:tbl>
          <w:tblPr>
            <w:tblStyle w:val="Table5"/>
            <w:tblpPr w:leftFromText="180" w:rightFromText="180" w:topFromText="180" w:bottomFromText="180" w:vertAnchor="text" w:horzAnchor="text" w:tblpX="-375" w:tblpY="0"/>
            <w:tblW w:w="10740.0" w:type="dxa"/>
            <w:jc w:val="left"/>
            <w:tblInd w:w="-889.999999999999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095"/>
            <w:gridCol w:w="1230"/>
            <w:gridCol w:w="855"/>
            <w:gridCol w:w="1410"/>
            <w:gridCol w:w="990"/>
            <w:gridCol w:w="1185"/>
            <w:gridCol w:w="930"/>
            <w:gridCol w:w="1035"/>
            <w:tblGridChange w:id="0">
              <w:tblGrid>
                <w:gridCol w:w="2010"/>
                <w:gridCol w:w="1095"/>
                <w:gridCol w:w="1230"/>
                <w:gridCol w:w="855"/>
                <w:gridCol w:w="1410"/>
                <w:gridCol w:w="990"/>
                <w:gridCol w:w="1185"/>
                <w:gridCol w:w="930"/>
                <w:gridCol w:w="1035"/>
              </w:tblGrid>
            </w:tblGridChange>
          </w:tblGrid>
          <w:tr>
            <w:trPr>
              <w:cantSplit w:val="0"/>
              <w:tblHeader w:val="0"/>
            </w:trPr>
            <w:tc>
              <w:tcPr>
                <w:tcBorders>
                  <w:top w:color="434343" w:space="0" w:sz="16" w:val="single"/>
                  <w:left w:color="434343" w:space="0" w:sz="16" w:val="single"/>
                  <w:bottom w:color="434343" w:space="0" w:sz="16" w:val="single"/>
                  <w:right w:color="434343" w:space="0" w:sz="16" w:val="single"/>
                </w:tcBorders>
                <w:shd w:fill="666666" w:val="clear"/>
                <w:tcMar>
                  <w:top w:w="140.0" w:type="dxa"/>
                  <w:left w:w="140.0" w:type="dxa"/>
                  <w:bottom w:w="140.0" w:type="dxa"/>
                  <w:right w:w="140.0" w:type="dxa"/>
                </w:tcMar>
                <w:vAlign w:val="center"/>
              </w:tcPr>
              <w:p w:rsidR="00000000" w:rsidDel="00000000" w:rsidP="00000000" w:rsidRDefault="00000000" w:rsidRPr="00000000" w14:paraId="00000213">
                <w:pPr>
                  <w:widowControl w:val="0"/>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Online Judge</w:t>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14">
                <w:pPr>
                  <w:widowControl w:val="0"/>
                  <w:spacing w:line="331.0344" w:lineRule="auto"/>
                  <w:jc w:val="center"/>
                  <w:rPr>
                    <w:rFonts w:ascii="Arial" w:cs="Arial" w:eastAsia="Arial" w:hAnsi="Arial"/>
                    <w:b w:val="1"/>
                  </w:rPr>
                </w:pPr>
                <w:r w:rsidDel="00000000" w:rsidR="00000000" w:rsidRPr="00000000">
                  <w:rPr>
                    <w:rFonts w:ascii="Arial" w:cs="Arial" w:eastAsia="Arial" w:hAnsi="Arial"/>
                    <w:b w:val="1"/>
                    <w:rtl w:val="0"/>
                  </w:rPr>
                  <w:t xml:space="preserve">AtCoder</w:t>
                </w:r>
              </w:p>
            </w:tc>
            <w:tc>
              <w:tcPr>
                <w:tcBorders>
                  <w:top w:color="434343" w:space="0" w:sz="16" w:val="single"/>
                  <w:left w:color="434343" w:space="0" w:sz="16" w:val="single"/>
                  <w:bottom w:color="434343" w:space="0" w:sz="16" w:val="single"/>
                  <w:right w:color="434343" w:space="0" w:sz="16" w:val="single"/>
                </w:tcBorders>
                <w:shd w:fill="faf9f6" w:val="clear"/>
                <w:tcMar>
                  <w:top w:w="140.0" w:type="dxa"/>
                  <w:left w:w="140.0" w:type="dxa"/>
                  <w:bottom w:w="140.0" w:type="dxa"/>
                  <w:right w:w="140.0" w:type="dxa"/>
                </w:tcMar>
                <w:vAlign w:val="center"/>
              </w:tcPr>
              <w:p w:rsidR="00000000" w:rsidDel="00000000" w:rsidP="00000000" w:rsidRDefault="00000000" w:rsidRPr="00000000" w14:paraId="00000215">
                <w:pPr>
                  <w:widowControl w:val="0"/>
                  <w:spacing w:line="331.0344" w:lineRule="auto"/>
                  <w:jc w:val="center"/>
                  <w:rPr>
                    <w:rFonts w:ascii="Arial" w:cs="Arial" w:eastAsia="Arial" w:hAnsi="Arial"/>
                    <w:b w:val="1"/>
                  </w:rPr>
                </w:pPr>
                <w:r w:rsidDel="00000000" w:rsidR="00000000" w:rsidRPr="00000000">
                  <w:rPr>
                    <w:rFonts w:ascii="Arial" w:cs="Arial" w:eastAsia="Arial" w:hAnsi="Arial"/>
                    <w:b w:val="1"/>
                    <w:rtl w:val="0"/>
                  </w:rPr>
                  <w:t xml:space="preserve">CodeChef</w:t>
                </w:r>
              </w:p>
            </w:tc>
            <w:tc>
              <w:tcPr>
                <w:tcBorders>
                  <w:top w:color="434343" w:space="0" w:sz="16" w:val="single"/>
                  <w:left w:color="434343" w:space="0" w:sz="16" w:val="single"/>
                  <w:bottom w:color="434343" w:space="0" w:sz="16" w:val="single"/>
                  <w:right w:color="434343" w:space="0" w:sz="16" w:val="single"/>
                </w:tcBorders>
                <w:shd w:fill="faf9f6" w:val="clear"/>
                <w:tcMar>
                  <w:top w:w="140.0" w:type="dxa"/>
                  <w:left w:w="140.0" w:type="dxa"/>
                  <w:bottom w:w="140.0" w:type="dxa"/>
                  <w:right w:w="140.0" w:type="dxa"/>
                </w:tcMar>
                <w:vAlign w:val="center"/>
              </w:tcPr>
              <w:p w:rsidR="00000000" w:rsidDel="00000000" w:rsidP="00000000" w:rsidRDefault="00000000" w:rsidRPr="00000000" w14:paraId="00000216">
                <w:pPr>
                  <w:widowControl w:val="0"/>
                  <w:jc w:val="center"/>
                  <w:rPr>
                    <w:rFonts w:ascii="Arial" w:cs="Arial" w:eastAsia="Arial" w:hAnsi="Arial"/>
                    <w:b w:val="1"/>
                  </w:rPr>
                </w:pPr>
                <w:r w:rsidDel="00000000" w:rsidR="00000000" w:rsidRPr="00000000">
                  <w:rPr>
                    <w:rFonts w:ascii="Arial" w:cs="Arial" w:eastAsia="Arial" w:hAnsi="Arial"/>
                    <w:b w:val="1"/>
                    <w:rtl w:val="0"/>
                  </w:rPr>
                  <w:t xml:space="preserve">CSES</w:t>
                </w:r>
              </w:p>
            </w:tc>
            <w:tc>
              <w:tcPr>
                <w:tcBorders>
                  <w:top w:color="434343" w:space="0" w:sz="16" w:val="single"/>
                  <w:left w:color="434343" w:space="0" w:sz="16" w:val="single"/>
                  <w:bottom w:color="434343" w:space="0" w:sz="16" w:val="single"/>
                  <w:right w:color="434343" w:space="0" w:sz="16" w:val="single"/>
                </w:tcBorders>
                <w:shd w:fill="faf9f6" w:val="clear"/>
                <w:tcMar>
                  <w:top w:w="140.0" w:type="dxa"/>
                  <w:left w:w="140.0" w:type="dxa"/>
                  <w:bottom w:w="140.0" w:type="dxa"/>
                  <w:right w:w="140.0" w:type="dxa"/>
                </w:tcMar>
                <w:vAlign w:val="center"/>
              </w:tcPr>
              <w:p w:rsidR="00000000" w:rsidDel="00000000" w:rsidP="00000000" w:rsidRDefault="00000000" w:rsidRPr="00000000" w14:paraId="00000217">
                <w:pPr>
                  <w:widowControl w:val="0"/>
                  <w:jc w:val="center"/>
                  <w:rPr>
                    <w:rFonts w:ascii="Arial" w:cs="Arial" w:eastAsia="Arial" w:hAnsi="Arial"/>
                    <w:b w:val="1"/>
                  </w:rPr>
                </w:pPr>
                <w:r w:rsidDel="00000000" w:rsidR="00000000" w:rsidRPr="00000000">
                  <w:rPr>
                    <w:rFonts w:ascii="Arial" w:cs="Arial" w:eastAsia="Arial" w:hAnsi="Arial"/>
                    <w:b w:val="1"/>
                    <w:rtl w:val="0"/>
                  </w:rPr>
                  <w:t xml:space="preserve">Codeforces</w:t>
                </w:r>
              </w:p>
            </w:tc>
            <w:tc>
              <w:tcPr>
                <w:tcBorders>
                  <w:top w:color="434343" w:space="0" w:sz="16" w:val="single"/>
                  <w:left w:color="434343" w:space="0" w:sz="16" w:val="single"/>
                  <w:bottom w:color="434343" w:space="0" w:sz="16" w:val="single"/>
                  <w:right w:color="434343" w:space="0" w:sz="16" w:val="single"/>
                </w:tcBorders>
                <w:shd w:fill="faf9f6" w:val="clear"/>
                <w:tcMar>
                  <w:top w:w="140.0" w:type="dxa"/>
                  <w:left w:w="140.0" w:type="dxa"/>
                  <w:bottom w:w="140.0" w:type="dxa"/>
                  <w:right w:w="140.0" w:type="dxa"/>
                </w:tcMar>
                <w:vAlign w:val="center"/>
              </w:tcPr>
              <w:p w:rsidR="00000000" w:rsidDel="00000000" w:rsidP="00000000" w:rsidRDefault="00000000" w:rsidRPr="00000000" w14:paraId="00000218">
                <w:pPr>
                  <w:widowControl w:val="0"/>
                  <w:jc w:val="center"/>
                  <w:rPr>
                    <w:rFonts w:ascii="Arial" w:cs="Arial" w:eastAsia="Arial" w:hAnsi="Arial"/>
                    <w:b w:val="1"/>
                  </w:rPr>
                </w:pPr>
                <w:r w:rsidDel="00000000" w:rsidR="00000000" w:rsidRPr="00000000">
                  <w:rPr>
                    <w:rFonts w:ascii="Arial" w:cs="Arial" w:eastAsia="Arial" w:hAnsi="Arial"/>
                    <w:b w:val="1"/>
                    <w:rtl w:val="0"/>
                  </w:rPr>
                  <w:t xml:space="preserve">HackerEarth</w:t>
                </w:r>
              </w:p>
            </w:tc>
            <w:tc>
              <w:tcPr>
                <w:tcBorders>
                  <w:top w:color="434343" w:space="0" w:sz="16" w:val="single"/>
                  <w:left w:color="434343" w:space="0" w:sz="16" w:val="single"/>
                  <w:bottom w:color="434343" w:space="0" w:sz="16" w:val="single"/>
                  <w:right w:color="434343" w:space="0" w:sz="16" w:val="single"/>
                </w:tcBorders>
                <w:shd w:fill="faf9f6" w:val="clear"/>
                <w:tcMar>
                  <w:top w:w="140.0" w:type="dxa"/>
                  <w:left w:w="140.0" w:type="dxa"/>
                  <w:bottom w:w="140.0" w:type="dxa"/>
                  <w:right w:w="140.0" w:type="dxa"/>
                </w:tcMar>
                <w:vAlign w:val="center"/>
              </w:tcPr>
              <w:p w:rsidR="00000000" w:rsidDel="00000000" w:rsidP="00000000" w:rsidRDefault="00000000" w:rsidRPr="00000000" w14:paraId="00000219">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LeetCode</w:t>
                </w:r>
              </w:p>
            </w:tc>
            <w:tc>
              <w:tcPr>
                <w:tcBorders>
                  <w:top w:color="434343" w:space="0" w:sz="16" w:val="single"/>
                  <w:left w:color="434343" w:space="0" w:sz="16" w:val="single"/>
                  <w:bottom w:color="434343" w:space="0" w:sz="16" w:val="single"/>
                  <w:right w:color="434343" w:space="0" w:sz="16" w:val="single"/>
                </w:tcBorders>
                <w:shd w:fill="faf9f6" w:val="clear"/>
                <w:tcMar>
                  <w:top w:w="140.0" w:type="dxa"/>
                  <w:left w:w="140.0" w:type="dxa"/>
                  <w:bottom w:w="140.0" w:type="dxa"/>
                  <w:right w:w="140.0" w:type="dxa"/>
                </w:tcMar>
                <w:vAlign w:val="center"/>
              </w:tcPr>
              <w:p w:rsidR="00000000" w:rsidDel="00000000" w:rsidP="00000000" w:rsidRDefault="00000000" w:rsidRPr="00000000" w14:paraId="0000021A">
                <w:pPr>
                  <w:widowControl w:val="0"/>
                  <w:jc w:val="center"/>
                  <w:rPr>
                    <w:rFonts w:ascii="Arial" w:cs="Arial" w:eastAsia="Arial" w:hAnsi="Arial"/>
                    <w:b w:val="1"/>
                  </w:rPr>
                </w:pPr>
                <w:r w:rsidDel="00000000" w:rsidR="00000000" w:rsidRPr="00000000">
                  <w:rPr>
                    <w:rFonts w:ascii="Arial" w:cs="Arial" w:eastAsia="Arial" w:hAnsi="Arial"/>
                    <w:b w:val="1"/>
                    <w:rtl w:val="0"/>
                  </w:rPr>
                  <w:t xml:space="preserve">Uva</w:t>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1B">
                <w:pPr>
                  <w:widowControl w:val="0"/>
                  <w:spacing w:line="331.0344" w:lineRule="auto"/>
                  <w:jc w:val="center"/>
                  <w:rPr>
                    <w:rFonts w:ascii="Arial" w:cs="Arial" w:eastAsia="Arial" w:hAnsi="Arial"/>
                    <w:b w:val="1"/>
                  </w:rPr>
                </w:pPr>
                <w:r w:rsidDel="00000000" w:rsidR="00000000" w:rsidRPr="00000000">
                  <w:rPr>
                    <w:rFonts w:ascii="Arial" w:cs="Arial" w:eastAsia="Arial" w:hAnsi="Arial"/>
                    <w:b w:val="1"/>
                    <w:rtl w:val="0"/>
                  </w:rPr>
                  <w:t xml:space="preserve">Yosupo</w:t>
                </w:r>
              </w:p>
            </w:tc>
          </w:tr>
          <w:tr>
            <w:trPr>
              <w:cantSplit w:val="0"/>
              <w:tblHeader w:val="0"/>
            </w:trPr>
            <w:tc>
              <w:tcPr>
                <w:tcBorders>
                  <w:top w:color="434343" w:space="0" w:sz="16" w:val="single"/>
                  <w:left w:color="434343" w:space="0" w:sz="16" w:val="single"/>
                  <w:bottom w:color="434343" w:space="0" w:sz="16" w:val="single"/>
                  <w:right w:color="434343" w:space="0" w:sz="16" w:val="single"/>
                </w:tcBorders>
                <w:shd w:fill="666666" w:val="clear"/>
                <w:tcMar>
                  <w:top w:w="140.0" w:type="dxa"/>
                  <w:left w:w="140.0" w:type="dxa"/>
                  <w:bottom w:w="140.0" w:type="dxa"/>
                  <w:right w:w="140.0" w:type="dxa"/>
                </w:tcMar>
                <w:vAlign w:val="center"/>
              </w:tcPr>
              <w:p w:rsidR="00000000" w:rsidDel="00000000" w:rsidP="00000000" w:rsidRDefault="00000000" w:rsidRPr="00000000" w14:paraId="0000021C">
                <w:pPr>
                  <w:widowControl w:val="0"/>
                  <w:jc w:val="center"/>
                  <w:rPr>
                    <w:rFonts w:ascii="Arial" w:cs="Arial" w:eastAsia="Arial" w:hAnsi="Arial"/>
                    <w:b w:val="1"/>
                    <w:color w:val="ffffff"/>
                    <w:sz w:val="22"/>
                    <w:szCs w:val="22"/>
                  </w:rPr>
                </w:pPr>
                <w:r w:rsidDel="00000000" w:rsidR="00000000" w:rsidRPr="00000000">
                  <w:rPr>
                    <w:rFonts w:ascii="Arial" w:cs="Arial" w:eastAsia="Arial" w:hAnsi="Arial"/>
                    <w:b w:val="1"/>
                    <w:color w:val="ffffff"/>
                    <w:sz w:val="22"/>
                    <w:szCs w:val="22"/>
                    <w:rtl w:val="0"/>
                  </w:rPr>
                  <w:t xml:space="preserve">Number of Solutions</w:t>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1D">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1,587,756</w:t>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1E">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53,961</w:t>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1F">
                <w:pPr>
                  <w:widowControl w:val="0"/>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1,175</w:t>
                </w: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20">
                <w:pPr>
                  <w:widowControl w:val="0"/>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16,229</w:t>
                </w: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21">
                <w:pPr>
                  <w:widowControl w:val="0"/>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36,179</w:t>
                </w: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22">
                <w:pPr>
                  <w:widowControl w:val="0"/>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3,570</w:t>
                </w: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23">
                <w:pPr>
                  <w:widowControl w:val="0"/>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1,347</w:t>
                </w: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24">
                <w:pPr>
                  <w:widowControl w:val="0"/>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195</w:t>
                </w:r>
                <w:r w:rsidDel="00000000" w:rsidR="00000000" w:rsidRPr="00000000">
                  <w:rPr>
                    <w:rtl w:val="0"/>
                  </w:rPr>
                </w:r>
              </w:p>
            </w:tc>
          </w:tr>
        </w:tbl>
      </w:sdtContent>
    </w:sdt>
    <w:p w:rsidR="00000000" w:rsidDel="00000000" w:rsidP="00000000" w:rsidRDefault="00000000" w:rsidRPr="00000000" w14:paraId="00000225">
      <w:pPr>
        <w:spacing w:after="240" w:before="240" w:line="276" w:lineRule="auto"/>
        <w:ind w:left="288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b5394"/>
          <w:sz w:val="24"/>
          <w:szCs w:val="24"/>
          <w:rtl w:val="0"/>
        </w:rPr>
        <w:t xml:space="preserve">Table 4.2: Solutions Dataset Details</w:t>
      </w:r>
      <w:r w:rsidDel="00000000" w:rsidR="00000000" w:rsidRPr="00000000">
        <w:rPr>
          <w:rtl w:val="0"/>
        </w:rPr>
      </w:r>
    </w:p>
    <w:p w:rsidR="00000000" w:rsidDel="00000000" w:rsidP="00000000" w:rsidRDefault="00000000" w:rsidRPr="00000000" w14:paraId="00000226">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dataset is divided into two primary datasets: Problems and Solutions.</w:t>
      </w:r>
    </w:p>
    <w:p w:rsidR="00000000" w:rsidDel="00000000" w:rsidP="00000000" w:rsidRDefault="00000000" w:rsidRPr="00000000" w14:paraId="00000227">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Problems Dataset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8">
      <w:pPr>
        <w:numPr>
          <w:ilvl w:val="0"/>
          <w:numId w:val="10"/>
        </w:numPr>
        <w:spacing w:after="0" w:afterAutospacing="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Problem Link</w:t>
      </w:r>
      <w:r w:rsidDel="00000000" w:rsidR="00000000" w:rsidRPr="00000000">
        <w:rPr>
          <w:rFonts w:ascii="Times New Roman" w:cs="Times New Roman" w:eastAsia="Times New Roman" w:hAnsi="Times New Roman"/>
          <w:sz w:val="28"/>
          <w:szCs w:val="28"/>
          <w:rtl w:val="0"/>
        </w:rPr>
        <w:t xml:space="preserve">: URL to the problem statement.</w:t>
      </w:r>
    </w:p>
    <w:p w:rsidR="00000000" w:rsidDel="00000000" w:rsidP="00000000" w:rsidRDefault="00000000" w:rsidRPr="00000000" w14:paraId="00000229">
      <w:pPr>
        <w:numPr>
          <w:ilvl w:val="0"/>
          <w:numId w:val="10"/>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Problem Text</w:t>
      </w:r>
      <w:r w:rsidDel="00000000" w:rsidR="00000000" w:rsidRPr="00000000">
        <w:rPr>
          <w:rFonts w:ascii="Times New Roman" w:cs="Times New Roman" w:eastAsia="Times New Roman" w:hAnsi="Times New Roman"/>
          <w:sz w:val="28"/>
          <w:szCs w:val="28"/>
          <w:rtl w:val="0"/>
        </w:rPr>
        <w:t xml:space="preserve">: The full text of the problem statement.</w:t>
      </w:r>
    </w:p>
    <w:p w:rsidR="00000000" w:rsidDel="00000000" w:rsidP="00000000" w:rsidRDefault="00000000" w:rsidRPr="00000000" w14:paraId="0000022A">
      <w:pPr>
        <w:numPr>
          <w:ilvl w:val="0"/>
          <w:numId w:val="10"/>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Sample Input</w:t>
      </w:r>
      <w:r w:rsidDel="00000000" w:rsidR="00000000" w:rsidRPr="00000000">
        <w:rPr>
          <w:rFonts w:ascii="Times New Roman" w:cs="Times New Roman" w:eastAsia="Times New Roman" w:hAnsi="Times New Roman"/>
          <w:sz w:val="28"/>
          <w:szCs w:val="28"/>
          <w:rtl w:val="0"/>
        </w:rPr>
        <w:t xml:space="preserve">: Example input provided in the problem.</w:t>
      </w:r>
    </w:p>
    <w:p w:rsidR="00000000" w:rsidDel="00000000" w:rsidP="00000000" w:rsidRDefault="00000000" w:rsidRPr="00000000" w14:paraId="0000022B">
      <w:pPr>
        <w:numPr>
          <w:ilvl w:val="0"/>
          <w:numId w:val="10"/>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Sample Output</w:t>
      </w:r>
      <w:r w:rsidDel="00000000" w:rsidR="00000000" w:rsidRPr="00000000">
        <w:rPr>
          <w:rFonts w:ascii="Times New Roman" w:cs="Times New Roman" w:eastAsia="Times New Roman" w:hAnsi="Times New Roman"/>
          <w:sz w:val="28"/>
          <w:szCs w:val="28"/>
          <w:rtl w:val="0"/>
        </w:rPr>
        <w:t xml:space="preserve">: Example output expected from the problem.</w:t>
      </w:r>
    </w:p>
    <w:p w:rsidR="00000000" w:rsidDel="00000000" w:rsidP="00000000" w:rsidRDefault="00000000" w:rsidRPr="00000000" w14:paraId="0000022C">
      <w:pPr>
        <w:numPr>
          <w:ilvl w:val="0"/>
          <w:numId w:val="10"/>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Time Limit (s)</w:t>
      </w:r>
      <w:r w:rsidDel="00000000" w:rsidR="00000000" w:rsidRPr="00000000">
        <w:rPr>
          <w:rFonts w:ascii="Times New Roman" w:cs="Times New Roman" w:eastAsia="Times New Roman" w:hAnsi="Times New Roman"/>
          <w:sz w:val="28"/>
          <w:szCs w:val="28"/>
          <w:rtl w:val="0"/>
        </w:rPr>
        <w:t xml:space="preserve">: Maximum allowed time for the solution to run.</w:t>
      </w:r>
    </w:p>
    <w:p w:rsidR="00000000" w:rsidDel="00000000" w:rsidP="00000000" w:rsidRDefault="00000000" w:rsidRPr="00000000" w14:paraId="0000022D">
      <w:pPr>
        <w:numPr>
          <w:ilvl w:val="0"/>
          <w:numId w:val="10"/>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Memory Limit (mb)</w:t>
      </w:r>
      <w:r w:rsidDel="00000000" w:rsidR="00000000" w:rsidRPr="00000000">
        <w:rPr>
          <w:rFonts w:ascii="Times New Roman" w:cs="Times New Roman" w:eastAsia="Times New Roman" w:hAnsi="Times New Roman"/>
          <w:sz w:val="28"/>
          <w:szCs w:val="28"/>
          <w:rtl w:val="0"/>
        </w:rPr>
        <w:t xml:space="preserve">: Maximum allowed memory for the solution.</w:t>
      </w:r>
    </w:p>
    <w:p w:rsidR="00000000" w:rsidDel="00000000" w:rsidP="00000000" w:rsidRDefault="00000000" w:rsidRPr="00000000" w14:paraId="0000022E">
      <w:pPr>
        <w:numPr>
          <w:ilvl w:val="0"/>
          <w:numId w:val="10"/>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Tags</w:t>
      </w:r>
      <w:r w:rsidDel="00000000" w:rsidR="00000000" w:rsidRPr="00000000">
        <w:rPr>
          <w:rFonts w:ascii="Times New Roman" w:cs="Times New Roman" w:eastAsia="Times New Roman" w:hAnsi="Times New Roman"/>
          <w:sz w:val="28"/>
          <w:szCs w:val="28"/>
          <w:rtl w:val="0"/>
        </w:rPr>
        <w:t xml:space="preserve">: Relevant tags categorizing the problem.</w:t>
      </w:r>
    </w:p>
    <w:p w:rsidR="00000000" w:rsidDel="00000000" w:rsidP="00000000" w:rsidRDefault="00000000" w:rsidRPr="00000000" w14:paraId="0000022F">
      <w:pPr>
        <w:numPr>
          <w:ilvl w:val="0"/>
          <w:numId w:val="10"/>
        </w:numPr>
        <w:spacing w:after="24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Difficulty</w:t>
      </w:r>
      <w:r w:rsidDel="00000000" w:rsidR="00000000" w:rsidRPr="00000000">
        <w:rPr>
          <w:rFonts w:ascii="Times New Roman" w:cs="Times New Roman" w:eastAsia="Times New Roman" w:hAnsi="Times New Roman"/>
          <w:sz w:val="28"/>
          <w:szCs w:val="28"/>
          <w:rtl w:val="0"/>
        </w:rPr>
        <w:t xml:space="preserve">: Difficulty level of the problem.</w:t>
      </w:r>
    </w:p>
    <w:p w:rsidR="00000000" w:rsidDel="00000000" w:rsidP="00000000" w:rsidRDefault="00000000" w:rsidRPr="00000000" w14:paraId="00000230">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Solutions Dataset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31">
      <w:pPr>
        <w:numPr>
          <w:ilvl w:val="0"/>
          <w:numId w:val="25"/>
        </w:numPr>
        <w:spacing w:after="0" w:afterAutospacing="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Problem Link</w:t>
      </w:r>
      <w:r w:rsidDel="00000000" w:rsidR="00000000" w:rsidRPr="00000000">
        <w:rPr>
          <w:rFonts w:ascii="Times New Roman" w:cs="Times New Roman" w:eastAsia="Times New Roman" w:hAnsi="Times New Roman"/>
          <w:sz w:val="28"/>
          <w:szCs w:val="28"/>
          <w:rtl w:val="0"/>
        </w:rPr>
        <w:t xml:space="preserve">: URL to the problem statement to which the solution corresponds.</w:t>
      </w:r>
    </w:p>
    <w:p w:rsidR="00000000" w:rsidDel="00000000" w:rsidP="00000000" w:rsidRDefault="00000000" w:rsidRPr="00000000" w14:paraId="00000232">
      <w:pPr>
        <w:numPr>
          <w:ilvl w:val="0"/>
          <w:numId w:val="2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Submission Link</w:t>
      </w:r>
      <w:r w:rsidDel="00000000" w:rsidR="00000000" w:rsidRPr="00000000">
        <w:rPr>
          <w:rFonts w:ascii="Times New Roman" w:cs="Times New Roman" w:eastAsia="Times New Roman" w:hAnsi="Times New Roman"/>
          <w:sz w:val="28"/>
          <w:szCs w:val="28"/>
          <w:rtl w:val="0"/>
        </w:rPr>
        <w:t xml:space="preserve">: URL to the solution submission.</w:t>
      </w:r>
    </w:p>
    <w:p w:rsidR="00000000" w:rsidDel="00000000" w:rsidP="00000000" w:rsidRDefault="00000000" w:rsidRPr="00000000" w14:paraId="00000233">
      <w:pPr>
        <w:numPr>
          <w:ilvl w:val="0"/>
          <w:numId w:val="2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Problem Name</w:t>
      </w:r>
      <w:r w:rsidDel="00000000" w:rsidR="00000000" w:rsidRPr="00000000">
        <w:rPr>
          <w:rFonts w:ascii="Times New Roman" w:cs="Times New Roman" w:eastAsia="Times New Roman" w:hAnsi="Times New Roman"/>
          <w:sz w:val="28"/>
          <w:szCs w:val="28"/>
          <w:rtl w:val="0"/>
        </w:rPr>
        <w:t xml:space="preserve">: Name of the problem.</w:t>
      </w:r>
    </w:p>
    <w:p w:rsidR="00000000" w:rsidDel="00000000" w:rsidP="00000000" w:rsidRDefault="00000000" w:rsidRPr="00000000" w14:paraId="00000234">
      <w:pPr>
        <w:numPr>
          <w:ilvl w:val="0"/>
          <w:numId w:val="2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Source</w:t>
      </w:r>
      <w:r w:rsidDel="00000000" w:rsidR="00000000" w:rsidRPr="00000000">
        <w:rPr>
          <w:rFonts w:ascii="Times New Roman" w:cs="Times New Roman" w:eastAsia="Times New Roman" w:hAnsi="Times New Roman"/>
          <w:sz w:val="28"/>
          <w:szCs w:val="28"/>
          <w:rtl w:val="0"/>
        </w:rPr>
        <w:t xml:space="preserve">: Origin of the solution (e.g., online judge or GitHub).</w:t>
      </w:r>
    </w:p>
    <w:p w:rsidR="00000000" w:rsidDel="00000000" w:rsidP="00000000" w:rsidRDefault="00000000" w:rsidRPr="00000000" w14:paraId="00000235">
      <w:pPr>
        <w:numPr>
          <w:ilvl w:val="0"/>
          <w:numId w:val="2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Language</w:t>
      </w:r>
      <w:r w:rsidDel="00000000" w:rsidR="00000000" w:rsidRPr="00000000">
        <w:rPr>
          <w:rFonts w:ascii="Times New Roman" w:cs="Times New Roman" w:eastAsia="Times New Roman" w:hAnsi="Times New Roman"/>
          <w:sz w:val="28"/>
          <w:szCs w:val="28"/>
          <w:rtl w:val="0"/>
        </w:rPr>
        <w:t xml:space="preserve">: Programming language used in the solution (all solutions are in C++).</w:t>
      </w:r>
    </w:p>
    <w:p w:rsidR="00000000" w:rsidDel="00000000" w:rsidP="00000000" w:rsidRDefault="00000000" w:rsidRPr="00000000" w14:paraId="00000236">
      <w:pPr>
        <w:numPr>
          <w:ilvl w:val="0"/>
          <w:numId w:val="2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Time</w:t>
      </w:r>
      <w:r w:rsidDel="00000000" w:rsidR="00000000" w:rsidRPr="00000000">
        <w:rPr>
          <w:rFonts w:ascii="Times New Roman" w:cs="Times New Roman" w:eastAsia="Times New Roman" w:hAnsi="Times New Roman"/>
          <w:sz w:val="28"/>
          <w:szCs w:val="28"/>
          <w:rtl w:val="0"/>
        </w:rPr>
        <w:t xml:space="preserve">: Execution time of the solution.</w:t>
      </w:r>
    </w:p>
    <w:p w:rsidR="00000000" w:rsidDel="00000000" w:rsidP="00000000" w:rsidRDefault="00000000" w:rsidRPr="00000000" w14:paraId="00000237">
      <w:pPr>
        <w:numPr>
          <w:ilvl w:val="0"/>
          <w:numId w:val="2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Memory</w:t>
      </w:r>
      <w:r w:rsidDel="00000000" w:rsidR="00000000" w:rsidRPr="00000000">
        <w:rPr>
          <w:rFonts w:ascii="Times New Roman" w:cs="Times New Roman" w:eastAsia="Times New Roman" w:hAnsi="Times New Roman"/>
          <w:sz w:val="28"/>
          <w:szCs w:val="28"/>
          <w:rtl w:val="0"/>
        </w:rPr>
        <w:t xml:space="preserve">: Memory consumption of the solution.</w:t>
      </w:r>
    </w:p>
    <w:p w:rsidR="00000000" w:rsidDel="00000000" w:rsidP="00000000" w:rsidRDefault="00000000" w:rsidRPr="00000000" w14:paraId="00000238">
      <w:pPr>
        <w:numPr>
          <w:ilvl w:val="0"/>
          <w:numId w:val="25"/>
        </w:numPr>
        <w:spacing w:after="24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Solution</w:t>
      </w:r>
      <w:r w:rsidDel="00000000" w:rsidR="00000000" w:rsidRPr="00000000">
        <w:rPr>
          <w:rFonts w:ascii="Times New Roman" w:cs="Times New Roman" w:eastAsia="Times New Roman" w:hAnsi="Times New Roman"/>
          <w:sz w:val="28"/>
          <w:szCs w:val="28"/>
          <w:rtl w:val="0"/>
        </w:rPr>
        <w:t xml:space="preserve">: The actual code of the solution.</w:t>
      </w:r>
    </w:p>
    <w:p w:rsidR="00000000" w:rsidDel="00000000" w:rsidP="00000000" w:rsidRDefault="00000000" w:rsidRPr="00000000" w14:paraId="00000239">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structured approach ensures that each problem and its solutions are systematically categorized, facilitating easy access and processing for training and evaluation of our models. The inclusion of various metadata such as time limit, memory limit, tags, and difficulty levels provides valuable context and aids in the comprehensive analysis and modeling of the dataset.</w:t>
      </w:r>
    </w:p>
    <w:p w:rsidR="00000000" w:rsidDel="00000000" w:rsidP="00000000" w:rsidRDefault="00000000" w:rsidRPr="00000000" w14:paraId="0000023A">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Preprocessing</w:t>
      </w:r>
    </w:p>
    <w:p w:rsidR="00000000" w:rsidDel="00000000" w:rsidP="00000000" w:rsidRDefault="00000000" w:rsidRPr="00000000" w14:paraId="0000023B">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ensure the modules focus on the functional aspects of the source code and problem statements, we applied the following preprocessing steps:</w:t>
      </w:r>
    </w:p>
    <w:p w:rsidR="00000000" w:rsidDel="00000000" w:rsidP="00000000" w:rsidRDefault="00000000" w:rsidRPr="00000000" w14:paraId="0000023C">
      <w:pPr>
        <w:pStyle w:val="Title"/>
        <w:keepNext w:val="0"/>
        <w:keepLines w:val="0"/>
        <w:numPr>
          <w:ilvl w:val="0"/>
          <w:numId w:val="63"/>
        </w:numPr>
        <w:spacing w:line="276" w:lineRule="auto"/>
        <w:ind w:left="720" w:hanging="360"/>
        <w:jc w:val="both"/>
        <w:rPr/>
      </w:pPr>
      <w:bookmarkStart w:colFirst="0" w:colLast="0" w:name="_heading=h.xnddsbxo3ii4" w:id="57"/>
      <w:bookmarkEnd w:id="57"/>
      <w:r w:rsidDel="00000000" w:rsidR="00000000" w:rsidRPr="00000000">
        <w:rPr>
          <w:rtl w:val="0"/>
        </w:rPr>
        <w:t xml:space="preserve">For Solutions:</w:t>
      </w:r>
    </w:p>
    <w:p w:rsidR="00000000" w:rsidDel="00000000" w:rsidP="00000000" w:rsidRDefault="00000000" w:rsidRPr="00000000" w14:paraId="0000023D">
      <w:pPr>
        <w:ind w:left="720" w:firstLine="0"/>
        <w:rPr/>
      </w:pPr>
      <w:r w:rsidDel="00000000" w:rsidR="00000000" w:rsidRPr="00000000">
        <w:rPr>
          <w:rtl w:val="0"/>
        </w:rPr>
      </w:r>
    </w:p>
    <w:p w:rsidR="00000000" w:rsidDel="00000000" w:rsidP="00000000" w:rsidRDefault="00000000" w:rsidRPr="00000000" w14:paraId="0000023E">
      <w:pPr>
        <w:numPr>
          <w:ilvl w:val="0"/>
          <w:numId w:val="8"/>
        </w:numPr>
        <w:spacing w:after="0" w:afterAutospacing="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Remove #include Directives, using namespace, and Comments:</w:t>
      </w:r>
    </w:p>
    <w:p w:rsidR="00000000" w:rsidDel="00000000" w:rsidP="00000000" w:rsidRDefault="00000000" w:rsidRPr="00000000" w14:paraId="0000023F">
      <w:pPr>
        <w:numPr>
          <w:ilvl w:val="1"/>
          <w:numId w:val="8"/>
        </w:numPr>
        <w:spacing w:after="24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used regular expressions to remove all </w:t>
      </w:r>
      <w:r w:rsidDel="00000000" w:rsidR="00000000" w:rsidRPr="00000000">
        <w:rPr>
          <w:rFonts w:ascii="Courier New" w:cs="Courier New" w:eastAsia="Courier New" w:hAnsi="Courier New"/>
          <w:sz w:val="28"/>
          <w:szCs w:val="28"/>
          <w:rtl w:val="0"/>
        </w:rPr>
        <w:t xml:space="preserve">#include</w:t>
      </w:r>
      <w:r w:rsidDel="00000000" w:rsidR="00000000" w:rsidRPr="00000000">
        <w:rPr>
          <w:rFonts w:ascii="Times New Roman" w:cs="Times New Roman" w:eastAsia="Times New Roman" w:hAnsi="Times New Roman"/>
          <w:sz w:val="28"/>
          <w:szCs w:val="28"/>
          <w:rtl w:val="0"/>
        </w:rPr>
        <w:t xml:space="preserve"> directives, </w:t>
      </w:r>
      <w:r w:rsidDel="00000000" w:rsidR="00000000" w:rsidRPr="00000000">
        <w:rPr>
          <w:rFonts w:ascii="Courier New" w:cs="Courier New" w:eastAsia="Courier New" w:hAnsi="Courier New"/>
          <w:sz w:val="28"/>
          <w:szCs w:val="28"/>
          <w:rtl w:val="0"/>
        </w:rPr>
        <w:t xml:space="preserve">using namespace</w:t>
      </w:r>
      <w:r w:rsidDel="00000000" w:rsidR="00000000" w:rsidRPr="00000000">
        <w:rPr>
          <w:rFonts w:ascii="Times New Roman" w:cs="Times New Roman" w:eastAsia="Times New Roman" w:hAnsi="Times New Roman"/>
          <w:sz w:val="28"/>
          <w:szCs w:val="28"/>
          <w:rtl w:val="0"/>
        </w:rPr>
        <w:t xml:space="preserve"> declarations, and comments from the source code.</w:t>
      </w:r>
    </w:p>
    <w:p w:rsidR="00000000" w:rsidDel="00000000" w:rsidP="00000000" w:rsidRDefault="00000000" w:rsidRPr="00000000" w14:paraId="00000240">
      <w:pPr>
        <w:spacing w:after="240" w:before="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1">
      <w:pPr>
        <w:numPr>
          <w:ilvl w:val="0"/>
          <w:numId w:val="8"/>
        </w:numPr>
        <w:spacing w:after="0" w:afterAutospacing="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Remove All Non-ASCII Characters:</w:t>
      </w:r>
    </w:p>
    <w:p w:rsidR="00000000" w:rsidDel="00000000" w:rsidP="00000000" w:rsidRDefault="00000000" w:rsidRPr="00000000" w14:paraId="00000242">
      <w:pPr>
        <w:numPr>
          <w:ilvl w:val="1"/>
          <w:numId w:val="8"/>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was done by encoding the source code into ASCII bytes, ignoring any non-ASCII characters, and then decoding those bytes back into a regular string.</w:t>
      </w:r>
    </w:p>
    <w:p w:rsidR="00000000" w:rsidDel="00000000" w:rsidP="00000000" w:rsidRDefault="00000000" w:rsidRPr="00000000" w14:paraId="00000243">
      <w:pPr>
        <w:numPr>
          <w:ilvl w:val="0"/>
          <w:numId w:val="8"/>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Remove Unused Functions:</w:t>
      </w:r>
    </w:p>
    <w:p w:rsidR="00000000" w:rsidDel="00000000" w:rsidP="00000000" w:rsidRDefault="00000000" w:rsidRPr="00000000" w14:paraId="00000244">
      <w:pPr>
        <w:numPr>
          <w:ilvl w:val="1"/>
          <w:numId w:val="8"/>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used the </w:t>
      </w:r>
      <w:r w:rsidDel="00000000" w:rsidR="00000000" w:rsidRPr="00000000">
        <w:rPr>
          <w:rFonts w:ascii="Courier New" w:cs="Courier New" w:eastAsia="Courier New" w:hAnsi="Courier New"/>
          <w:sz w:val="28"/>
          <w:szCs w:val="28"/>
          <w:rtl w:val="0"/>
        </w:rPr>
        <w:t xml:space="preserve">cpp-check</w:t>
      </w:r>
      <w:r w:rsidDel="00000000" w:rsidR="00000000" w:rsidRPr="00000000">
        <w:rPr>
          <w:rFonts w:ascii="Times New Roman" w:cs="Times New Roman" w:eastAsia="Times New Roman" w:hAnsi="Times New Roman"/>
          <w:sz w:val="28"/>
          <w:szCs w:val="28"/>
          <w:rtl w:val="0"/>
        </w:rPr>
        <w:t xml:space="preserve"> tool, a static code analysis tool for C/C++ code, to identify and remove unused functions. </w:t>
      </w:r>
      <w:r w:rsidDel="00000000" w:rsidR="00000000" w:rsidRPr="00000000">
        <w:rPr>
          <w:rFonts w:ascii="Courier New" w:cs="Courier New" w:eastAsia="Courier New" w:hAnsi="Courier New"/>
          <w:sz w:val="28"/>
          <w:szCs w:val="28"/>
          <w:rtl w:val="0"/>
        </w:rPr>
        <w:t xml:space="preserve">cpp-check</w:t>
      </w:r>
      <w:r w:rsidDel="00000000" w:rsidR="00000000" w:rsidRPr="00000000">
        <w:rPr>
          <w:rFonts w:ascii="Courier New" w:cs="Courier New" w:eastAsia="Courier New" w:hAnsi="Courier New"/>
          <w:sz w:val="28"/>
          <w:szCs w:val="28"/>
          <w:rtl w:val="0"/>
        </w:rPr>
        <w:t xml:space="preserve"> </w:t>
      </w:r>
      <w:r w:rsidDel="00000000" w:rsidR="00000000" w:rsidRPr="00000000">
        <w:rPr>
          <w:rFonts w:ascii="Times New Roman" w:cs="Times New Roman" w:eastAsia="Times New Roman" w:hAnsi="Times New Roman"/>
          <w:sz w:val="28"/>
          <w:szCs w:val="28"/>
          <w:rtl w:val="0"/>
        </w:rPr>
        <w:t xml:space="preserve">generates XML output containing information about potential issues in the code, including unused functions.</w:t>
      </w:r>
    </w:p>
    <w:p w:rsidR="00000000" w:rsidDel="00000000" w:rsidP="00000000" w:rsidRDefault="00000000" w:rsidRPr="00000000" w14:paraId="00000245">
      <w:pPr>
        <w:numPr>
          <w:ilvl w:val="1"/>
          <w:numId w:val="8"/>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XML file generated by</w:t>
      </w: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sz w:val="28"/>
          <w:szCs w:val="28"/>
          <w:rtl w:val="0"/>
        </w:rPr>
        <w:t xml:space="preserve">cpp-check</w:t>
      </w:r>
      <w:r w:rsidDel="00000000" w:rsidR="00000000" w:rsidRPr="00000000">
        <w:rPr>
          <w:rFonts w:ascii="Times New Roman" w:cs="Times New Roman" w:eastAsia="Times New Roman" w:hAnsi="Times New Roman"/>
          <w:sz w:val="28"/>
          <w:szCs w:val="28"/>
          <w:rtl w:val="0"/>
        </w:rPr>
        <w:t xml:space="preserve"> was parsed using the </w:t>
      </w:r>
      <w:r w:rsidDel="00000000" w:rsidR="00000000" w:rsidRPr="00000000">
        <w:rPr>
          <w:rFonts w:ascii="Courier New" w:cs="Courier New" w:eastAsia="Courier New" w:hAnsi="Courier New"/>
          <w:sz w:val="28"/>
          <w:szCs w:val="28"/>
          <w:rtl w:val="0"/>
        </w:rPr>
        <w:t xml:space="preserve">xml.etree.ElementTree</w:t>
      </w:r>
      <w:r w:rsidDel="00000000" w:rsidR="00000000" w:rsidRPr="00000000">
        <w:rPr>
          <w:rFonts w:ascii="Times New Roman" w:cs="Times New Roman" w:eastAsia="Times New Roman" w:hAnsi="Times New Roman"/>
          <w:sz w:val="28"/>
          <w:szCs w:val="28"/>
          <w:rtl w:val="0"/>
        </w:rPr>
        <w:t xml:space="preserve"> library. The identified lines containing unused functions were removed from the code.</w:t>
      </w:r>
    </w:p>
    <w:p w:rsidR="00000000" w:rsidDel="00000000" w:rsidP="00000000" w:rsidRDefault="00000000" w:rsidRPr="00000000" w14:paraId="00000246">
      <w:pPr>
        <w:numPr>
          <w:ilvl w:val="0"/>
          <w:numId w:val="8"/>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Tokenize the Source Code:</w:t>
      </w:r>
    </w:p>
    <w:p w:rsidR="00000000" w:rsidDel="00000000" w:rsidP="00000000" w:rsidRDefault="00000000" w:rsidRPr="00000000" w14:paraId="00000247">
      <w:pPr>
        <w:numPr>
          <w:ilvl w:val="1"/>
          <w:numId w:val="8"/>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tokenization was done using the </w:t>
      </w:r>
      <w:r w:rsidDel="00000000" w:rsidR="00000000" w:rsidRPr="00000000">
        <w:rPr>
          <w:rFonts w:ascii="Courier New" w:cs="Courier New" w:eastAsia="Courier New" w:hAnsi="Courier New"/>
          <w:sz w:val="28"/>
          <w:szCs w:val="28"/>
          <w:rtl w:val="0"/>
        </w:rPr>
        <w:t xml:space="preserve">CppLexer</w:t>
      </w:r>
      <w:r w:rsidDel="00000000" w:rsidR="00000000" w:rsidRPr="00000000">
        <w:rPr>
          <w:rFonts w:ascii="Times New Roman" w:cs="Times New Roman" w:eastAsia="Times New Roman" w:hAnsi="Times New Roman"/>
          <w:sz w:val="28"/>
          <w:szCs w:val="28"/>
          <w:rtl w:val="0"/>
        </w:rPr>
        <w:t xml:space="preserve"> class from the </w:t>
      </w:r>
      <w:r w:rsidDel="00000000" w:rsidR="00000000" w:rsidRPr="00000000">
        <w:rPr>
          <w:rFonts w:ascii="Courier New" w:cs="Courier New" w:eastAsia="Courier New" w:hAnsi="Courier New"/>
          <w:sz w:val="28"/>
          <w:szCs w:val="28"/>
          <w:rtl w:val="0"/>
        </w:rPr>
        <w:t xml:space="preserve">pygments</w:t>
      </w:r>
      <w:r w:rsidDel="00000000" w:rsidR="00000000" w:rsidRPr="00000000">
        <w:rPr>
          <w:rFonts w:ascii="Times New Roman" w:cs="Times New Roman" w:eastAsia="Times New Roman" w:hAnsi="Times New Roman"/>
          <w:sz w:val="28"/>
          <w:szCs w:val="28"/>
          <w:rtl w:val="0"/>
        </w:rPr>
        <w:t xml:space="preserve"> library, which tokenizes the source code into a list of tokens.</w:t>
      </w:r>
    </w:p>
    <w:p w:rsidR="00000000" w:rsidDel="00000000" w:rsidP="00000000" w:rsidRDefault="00000000" w:rsidRPr="00000000" w14:paraId="00000248">
      <w:pPr>
        <w:numPr>
          <w:ilvl w:val="0"/>
          <w:numId w:val="8"/>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Attempts to Replace All Macro Directives:</w:t>
      </w:r>
    </w:p>
    <w:p w:rsidR="00000000" w:rsidDel="00000000" w:rsidP="00000000" w:rsidRDefault="00000000" w:rsidRPr="00000000" w14:paraId="00000249">
      <w:pPr>
        <w:numPr>
          <w:ilvl w:val="1"/>
          <w:numId w:val="8"/>
        </w:numPr>
        <w:spacing w:after="24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attempted to use the</w:t>
      </w: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sz w:val="28"/>
          <w:szCs w:val="28"/>
          <w:rtl w:val="0"/>
        </w:rPr>
        <w:t xml:space="preserve">g++</w:t>
      </w:r>
      <w:r w:rsidDel="00000000" w:rsidR="00000000" w:rsidRPr="00000000">
        <w:rPr>
          <w:rFonts w:ascii="Times New Roman" w:cs="Times New Roman" w:eastAsia="Times New Roman" w:hAnsi="Times New Roman"/>
          <w:sz w:val="28"/>
          <w:szCs w:val="28"/>
          <w:rtl w:val="0"/>
        </w:rPr>
        <w:t xml:space="preserve"> compiler to replace all macro directives and generate assembly code. However, this approach led to an excessive number of tokens, exceeding the limitations of existing embedding models. Therefore, it was not used in the final preprocessing pipeline.</w:t>
      </w:r>
    </w:p>
    <w:p w:rsidR="00000000" w:rsidDel="00000000" w:rsidP="00000000" w:rsidRDefault="00000000" w:rsidRPr="00000000" w14:paraId="0000024A">
      <w:pPr>
        <w:spacing w:after="240" w:before="240" w:line="276" w:lineRule="auto"/>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B">
      <w:pPr>
        <w:pStyle w:val="Title"/>
        <w:keepNext w:val="0"/>
        <w:keepLines w:val="0"/>
        <w:numPr>
          <w:ilvl w:val="0"/>
          <w:numId w:val="58"/>
        </w:numPr>
        <w:spacing w:line="276" w:lineRule="auto"/>
        <w:ind w:left="720" w:hanging="360"/>
        <w:jc w:val="both"/>
        <w:rPr/>
      </w:pPr>
      <w:bookmarkStart w:colFirst="0" w:colLast="0" w:name="_heading=h.a3xi1ppau19w" w:id="58"/>
      <w:bookmarkEnd w:id="58"/>
      <w:r w:rsidDel="00000000" w:rsidR="00000000" w:rsidRPr="00000000">
        <w:rPr>
          <w:rtl w:val="0"/>
        </w:rPr>
        <w:t xml:space="preserve">For Problems:</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numPr>
          <w:ilvl w:val="0"/>
          <w:numId w:val="64"/>
        </w:numPr>
        <w:spacing w:after="0" w:afterAutospacing="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Substitute Exponential Notation:</w:t>
      </w:r>
    </w:p>
    <w:p w:rsidR="00000000" w:rsidDel="00000000" w:rsidP="00000000" w:rsidRDefault="00000000" w:rsidRPr="00000000" w14:paraId="0000024E">
      <w:pPr>
        <w:numPr>
          <w:ilvl w:val="1"/>
          <w:numId w:val="64"/>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Convert exponential notation (e.g., </w:t>
      </w:r>
      <w:r w:rsidDel="00000000" w:rsidR="00000000" w:rsidRPr="00000000">
        <w:rPr>
          <w:rFonts w:ascii="Courier New" w:cs="Courier New" w:eastAsia="Courier New" w:hAnsi="Courier New"/>
          <w:sz w:val="28"/>
          <w:szCs w:val="28"/>
          <w:rtl w:val="0"/>
        </w:rPr>
        <w:t xml:space="preserve">10^6</w:t>
      </w:r>
      <w:r w:rsidDel="00000000" w:rsidR="00000000" w:rsidRPr="00000000">
        <w:rPr>
          <w:rFonts w:ascii="Times New Roman" w:cs="Times New Roman" w:eastAsia="Times New Roman" w:hAnsi="Times New Roman"/>
          <w:sz w:val="28"/>
          <w:szCs w:val="28"/>
          <w:rtl w:val="0"/>
        </w:rPr>
        <w:t xml:space="preserve">) to its numeric equivalent (</w:t>
      </w:r>
      <w:r w:rsidDel="00000000" w:rsidR="00000000" w:rsidRPr="00000000">
        <w:rPr>
          <w:rFonts w:ascii="Courier New" w:cs="Courier New" w:eastAsia="Courier New" w:hAnsi="Courier New"/>
          <w:sz w:val="28"/>
          <w:szCs w:val="28"/>
          <w:rtl w:val="0"/>
        </w:rPr>
        <w:t xml:space="preserve">1000000</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F">
      <w:pPr>
        <w:numPr>
          <w:ilvl w:val="0"/>
          <w:numId w:val="64"/>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 Spaces Between Dollar Signs:</w:t>
      </w:r>
    </w:p>
    <w:p w:rsidR="00000000" w:rsidDel="00000000" w:rsidP="00000000" w:rsidRDefault="00000000" w:rsidRPr="00000000" w14:paraId="00000250">
      <w:pPr>
        <w:numPr>
          <w:ilvl w:val="1"/>
          <w:numId w:val="64"/>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Modify instances like </w:t>
      </w:r>
      <w:r w:rsidDel="00000000" w:rsidR="00000000" w:rsidRPr="00000000">
        <w:rPr>
          <w:rFonts w:ascii="Courier New" w:cs="Courier New" w:eastAsia="Courier New" w:hAnsi="Courier New"/>
          <w:sz w:val="28"/>
          <w:szCs w:val="28"/>
          <w:rtl w:val="0"/>
        </w:rPr>
        <w:t xml:space="preserve">$$$n$$$</w:t>
      </w:r>
      <w:r w:rsidDel="00000000" w:rsidR="00000000" w:rsidRPr="00000000">
        <w:rPr>
          <w:rFonts w:ascii="Times New Roman" w:cs="Times New Roman" w:eastAsia="Times New Roman" w:hAnsi="Times New Roman"/>
          <w:sz w:val="28"/>
          <w:szCs w:val="28"/>
          <w:rtl w:val="0"/>
        </w:rPr>
        <w:t xml:space="preserve"> to</w:t>
      </w: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sz w:val="28"/>
          <w:szCs w:val="28"/>
          <w:rtl w:val="0"/>
        </w:rPr>
        <w:t xml:space="preserve">$$$ n $$$</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51">
      <w:pPr>
        <w:numPr>
          <w:ilvl w:val="0"/>
          <w:numId w:val="64"/>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Convert to Lowercase:</w:t>
      </w:r>
    </w:p>
    <w:p w:rsidR="00000000" w:rsidDel="00000000" w:rsidP="00000000" w:rsidRDefault="00000000" w:rsidRPr="00000000" w14:paraId="00000252">
      <w:pPr>
        <w:numPr>
          <w:ilvl w:val="1"/>
          <w:numId w:val="64"/>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Convert all text to lowercase for uniformity (e.g., "This is an interactive task." to "this is an interactive task.").</w:t>
      </w:r>
    </w:p>
    <w:p w:rsidR="00000000" w:rsidDel="00000000" w:rsidP="00000000" w:rsidRDefault="00000000" w:rsidRPr="00000000" w14:paraId="00000253">
      <w:pPr>
        <w:numPr>
          <w:ilvl w:val="0"/>
          <w:numId w:val="64"/>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Calculate Expressions:</w:t>
      </w:r>
    </w:p>
    <w:p w:rsidR="00000000" w:rsidDel="00000000" w:rsidP="00000000" w:rsidRDefault="00000000" w:rsidRPr="00000000" w14:paraId="00000254">
      <w:pPr>
        <w:numPr>
          <w:ilvl w:val="1"/>
          <w:numId w:val="64"/>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Simplify mathematical expressions (e.g., </w:t>
      </w:r>
      <w:r w:rsidDel="00000000" w:rsidR="00000000" w:rsidRPr="00000000">
        <w:rPr>
          <w:rFonts w:ascii="Courier New" w:cs="Courier New" w:eastAsia="Courier New" w:hAnsi="Courier New"/>
          <w:sz w:val="28"/>
          <w:szCs w:val="28"/>
          <w:rtl w:val="0"/>
        </w:rPr>
        <w:t xml:space="preserve">2 \cdot 100000</w:t>
      </w:r>
      <w:r w:rsidDel="00000000" w:rsidR="00000000" w:rsidRPr="00000000">
        <w:rPr>
          <w:rFonts w:ascii="Times New Roman" w:cs="Times New Roman" w:eastAsia="Times New Roman" w:hAnsi="Times New Roman"/>
          <w:sz w:val="28"/>
          <w:szCs w:val="28"/>
          <w:rtl w:val="0"/>
        </w:rPr>
        <w:t xml:space="preserve"> to </w:t>
      </w:r>
      <w:r w:rsidDel="00000000" w:rsidR="00000000" w:rsidRPr="00000000">
        <w:rPr>
          <w:rFonts w:ascii="Courier New" w:cs="Courier New" w:eastAsia="Courier New" w:hAnsi="Courier New"/>
          <w:sz w:val="28"/>
          <w:szCs w:val="28"/>
          <w:rtl w:val="0"/>
        </w:rPr>
        <w:t xml:space="preserve">200000</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55">
      <w:pPr>
        <w:numPr>
          <w:ilvl w:val="0"/>
          <w:numId w:val="64"/>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Remove Stopwords:</w:t>
      </w:r>
    </w:p>
    <w:p w:rsidR="00000000" w:rsidDel="00000000" w:rsidP="00000000" w:rsidRDefault="00000000" w:rsidRPr="00000000" w14:paraId="00000256">
      <w:pPr>
        <w:numPr>
          <w:ilvl w:val="1"/>
          <w:numId w:val="64"/>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Remove common stopwords using the</w:t>
      </w: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sz w:val="28"/>
          <w:szCs w:val="28"/>
          <w:rtl w:val="0"/>
        </w:rPr>
        <w:t xml:space="preserve">nltk</w:t>
      </w:r>
      <w:r w:rsidDel="00000000" w:rsidR="00000000" w:rsidRPr="00000000">
        <w:rPr>
          <w:rFonts w:ascii="Times New Roman" w:cs="Times New Roman" w:eastAsia="Times New Roman" w:hAnsi="Times New Roman"/>
          <w:sz w:val="28"/>
          <w:szCs w:val="28"/>
          <w:rtl w:val="0"/>
        </w:rPr>
        <w:t xml:space="preserve"> library to reduce noise in the text.</w:t>
      </w:r>
    </w:p>
    <w:p w:rsidR="00000000" w:rsidDel="00000000" w:rsidP="00000000" w:rsidRDefault="00000000" w:rsidRPr="00000000" w14:paraId="00000257">
      <w:pPr>
        <w:numPr>
          <w:ilvl w:val="0"/>
          <w:numId w:val="64"/>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Lemmatize:</w:t>
      </w:r>
    </w:p>
    <w:p w:rsidR="00000000" w:rsidDel="00000000" w:rsidP="00000000" w:rsidRDefault="00000000" w:rsidRPr="00000000" w14:paraId="00000258">
      <w:pPr>
        <w:numPr>
          <w:ilvl w:val="1"/>
          <w:numId w:val="64"/>
        </w:numPr>
        <w:spacing w:after="24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Perform lemmatization using the </w:t>
      </w:r>
      <w:r w:rsidDel="00000000" w:rsidR="00000000" w:rsidRPr="00000000">
        <w:rPr>
          <w:rFonts w:ascii="Courier New" w:cs="Courier New" w:eastAsia="Courier New" w:hAnsi="Courier New"/>
          <w:sz w:val="28"/>
          <w:szCs w:val="28"/>
          <w:rtl w:val="0"/>
        </w:rPr>
        <w:t xml:space="preserve">nltk</w:t>
      </w:r>
      <w:r w:rsidDel="00000000" w:rsidR="00000000" w:rsidRPr="00000000">
        <w:rPr>
          <w:rFonts w:ascii="Times New Roman" w:cs="Times New Roman" w:eastAsia="Times New Roman" w:hAnsi="Times New Roman"/>
          <w:sz w:val="28"/>
          <w:szCs w:val="28"/>
          <w:rtl w:val="0"/>
        </w:rPr>
        <w:t xml:space="preserve"> library to reduce words to their base or root form.</w:t>
      </w:r>
    </w:p>
    <w:p w:rsidR="00000000" w:rsidDel="00000000" w:rsidP="00000000" w:rsidRDefault="00000000" w:rsidRPr="00000000" w14:paraId="00000259">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preprocessing steps ensure that the data fed into our models is clean, consistent, and focused on the functional and relevant aspects of the problems and solutions, enhancing the performance and accuracy of our modules.</w:t>
      </w:r>
    </w:p>
    <w:p w:rsidR="00000000" w:rsidDel="00000000" w:rsidP="00000000" w:rsidRDefault="00000000" w:rsidRPr="00000000" w14:paraId="0000025A">
      <w:pPr>
        <w:pStyle w:val="Heading2"/>
        <w:spacing w:after="240" w:before="240" w:line="276" w:lineRule="auto"/>
        <w:jc w:val="both"/>
        <w:rPr/>
      </w:pPr>
      <w:bookmarkStart w:colFirst="0" w:colLast="0" w:name="_heading=h.5gum2eowo4up" w:id="59"/>
      <w:bookmarkEnd w:id="59"/>
      <w:r w:rsidDel="00000000" w:rsidR="00000000" w:rsidRPr="00000000">
        <w:rPr>
          <w:rtl w:val="0"/>
        </w:rPr>
        <w:t xml:space="preserve">4.2 Description of Software Tools Used</w:t>
      </w:r>
    </w:p>
    <w:p w:rsidR="00000000" w:rsidDel="00000000" w:rsidP="00000000" w:rsidRDefault="00000000" w:rsidRPr="00000000" w14:paraId="0000025B">
      <w:pPr>
        <w:numPr>
          <w:ilvl w:val="0"/>
          <w:numId w:val="57"/>
        </w:numPr>
        <w:spacing w:after="240" w:before="240"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PyTorch</w:t>
      </w:r>
    </w:p>
    <w:p w:rsidR="00000000" w:rsidDel="00000000" w:rsidP="00000000" w:rsidRDefault="00000000" w:rsidRPr="00000000" w14:paraId="0000025C">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PyTorch, accessed through the </w:t>
      </w:r>
      <w:r w:rsidDel="00000000" w:rsidR="00000000" w:rsidRPr="00000000">
        <w:rPr>
          <w:rFonts w:ascii="Courier New" w:cs="Courier New" w:eastAsia="Courier New" w:hAnsi="Courier New"/>
          <w:sz w:val="28"/>
          <w:szCs w:val="28"/>
          <w:rtl w:val="0"/>
        </w:rPr>
        <w:t xml:space="preserve">torch</w:t>
      </w:r>
      <w:r w:rsidDel="00000000" w:rsidR="00000000" w:rsidRPr="00000000">
        <w:rPr>
          <w:rFonts w:ascii="Times New Roman" w:cs="Times New Roman" w:eastAsia="Times New Roman" w:hAnsi="Times New Roman"/>
          <w:sz w:val="28"/>
          <w:szCs w:val="28"/>
          <w:rtl w:val="0"/>
        </w:rPr>
        <w:t xml:space="preserve"> package, is a pivotal library for deep learning tasks, providing flexible and powerful computational frameworks. It supports dynamic computation graphs, GPU acceleration, and a comprehensive set of mathematical operations, making it ideal for training and deploying LLMs and handling complex embeddings. PyTorch's dynamic nature and extensive ecosystem of extensions and plugins enhance its utility in our project, ensuring optimal performance in complex model computations.</w:t>
      </w:r>
      <w:r w:rsidDel="00000000" w:rsidR="00000000" w:rsidRPr="00000000">
        <w:rPr>
          <w:rtl w:val="0"/>
        </w:rPr>
      </w:r>
    </w:p>
    <w:p w:rsidR="00000000" w:rsidDel="00000000" w:rsidP="00000000" w:rsidRDefault="00000000" w:rsidRPr="00000000" w14:paraId="0000025D">
      <w:pPr>
        <w:numPr>
          <w:ilvl w:val="0"/>
          <w:numId w:val="1"/>
        </w:numPr>
        <w:spacing w:after="240" w:before="240"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Transformers</w:t>
      </w:r>
    </w:p>
    <w:p w:rsidR="00000000" w:rsidDel="00000000" w:rsidP="00000000" w:rsidRDefault="00000000" w:rsidRPr="00000000" w14:paraId="0000025E">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Transformers library from Hugging Face is an essential toolkit for natural language processing, offering state-of-the-art models pre-trained on diverse datasets. These models, easily accessible through this library, significantly expedite the process of integrating LLMs into our applications. By leveraging the transformers library, we can perform advanced NLP tasks, such as text generation, classification, and translation, without the need for extensive model training from scratch, saving both time and computational resources.</w:t>
      </w:r>
    </w:p>
    <w:p w:rsidR="00000000" w:rsidDel="00000000" w:rsidP="00000000" w:rsidRDefault="00000000" w:rsidRPr="00000000" w14:paraId="0000025F">
      <w:pPr>
        <w:spacing w:after="240" w:before="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0">
      <w:pPr>
        <w:numPr>
          <w:ilvl w:val="0"/>
          <w:numId w:val="38"/>
        </w:numPr>
        <w:spacing w:after="240" w:before="240"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Langchain and Langchain Community</w:t>
      </w:r>
    </w:p>
    <w:p w:rsidR="00000000" w:rsidDel="00000000" w:rsidP="00000000" w:rsidRDefault="00000000" w:rsidRPr="00000000" w14:paraId="00000261">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Langchain and langchain_community,</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are comprehensive toolkits for working with LLMs. Langchain simplifies the integration of LLMs into various applications, providing useful connectors and utilities for seamless interaction with different types of data. The Langchain Community package adds supplementary functionalities, such as the ability to load and process CSV datasets, enhancing the data handling capabilities of our applications, and ensuring smooth data flow between our models and external data sources.</w:t>
      </w:r>
      <w:r w:rsidDel="00000000" w:rsidR="00000000" w:rsidRPr="00000000">
        <w:rPr>
          <w:rtl w:val="0"/>
        </w:rPr>
      </w:r>
    </w:p>
    <w:p w:rsidR="00000000" w:rsidDel="00000000" w:rsidP="00000000" w:rsidRDefault="00000000" w:rsidRPr="00000000" w14:paraId="00000262">
      <w:pPr>
        <w:numPr>
          <w:ilvl w:val="0"/>
          <w:numId w:val="48"/>
        </w:numPr>
        <w:spacing w:after="240" w:before="240"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Sentence Transformers</w:t>
      </w:r>
    </w:p>
    <w:p w:rsidR="00000000" w:rsidDel="00000000" w:rsidP="00000000" w:rsidRDefault="00000000" w:rsidRPr="00000000" w14:paraId="00000263">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Sentence Transformers, a library derived from BERT[15] and similar models, specializes in generating sentence embeddings. This library extends the capabilities of traditional transformers by enabling the generation of embeddings that encapsulate the semantic meaning of sentences. It is particularly useful in our RAG framework for improving the accuracy of vector store operations and similarity searches, allowing for more precise and contextually relevant information retrieval.</w:t>
      </w:r>
      <w:r w:rsidDel="00000000" w:rsidR="00000000" w:rsidRPr="00000000">
        <w:rPr>
          <w:rtl w:val="0"/>
        </w:rPr>
      </w:r>
    </w:p>
    <w:p w:rsidR="00000000" w:rsidDel="00000000" w:rsidP="00000000" w:rsidRDefault="00000000" w:rsidRPr="00000000" w14:paraId="00000264">
      <w:pPr>
        <w:numPr>
          <w:ilvl w:val="0"/>
          <w:numId w:val="62"/>
        </w:numPr>
        <w:spacing w:after="240" w:before="240"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ChromaDB</w:t>
      </w:r>
    </w:p>
    <w:p w:rsidR="00000000" w:rsidDel="00000000" w:rsidP="00000000" w:rsidRDefault="00000000" w:rsidRPr="00000000" w14:paraId="00000265">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ChromaDB, a high-performance vector database, is crucial for storing and retrieving embeddings for LLMs. It efficiently manages large-scale vector data, enabling quick and accurate retrieval of information stored in our RAG framework. ChromaDB's scalable architecture and optimized search algorithms ensure that our models can access the most relevant information swiftly, enhancing the overall performance and responsiveness of our applications.</w:t>
      </w:r>
      <w:r w:rsidDel="00000000" w:rsidR="00000000" w:rsidRPr="00000000">
        <w:rPr>
          <w:rtl w:val="0"/>
        </w:rPr>
      </w:r>
    </w:p>
    <w:p w:rsidR="00000000" w:rsidDel="00000000" w:rsidP="00000000" w:rsidRDefault="00000000" w:rsidRPr="00000000" w14:paraId="00000266">
      <w:pPr>
        <w:numPr>
          <w:ilvl w:val="0"/>
          <w:numId w:val="36"/>
        </w:numPr>
        <w:spacing w:after="240" w:before="240"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Numpy</w:t>
      </w:r>
    </w:p>
    <w:p w:rsidR="00000000" w:rsidDel="00000000" w:rsidP="00000000" w:rsidRDefault="00000000" w:rsidRPr="00000000" w14:paraId="00000267">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Numpy, a fundamental library for numerical computing in Python, offers support for large, multi-dimensional arrays and matrices, along with a large collection of high-level mathematical functions to operate on these arrays. It facilitates the efficient manipulation of numerical data, which is essential for preprocessing data for use in machine learning models and for post-processing predictions to extract meaningful insights.</w:t>
      </w:r>
    </w:p>
    <w:p w:rsidR="00000000" w:rsidDel="00000000" w:rsidP="00000000" w:rsidRDefault="00000000" w:rsidRPr="00000000" w14:paraId="00000268">
      <w:pPr>
        <w:spacing w:after="240" w:before="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9">
      <w:pPr>
        <w:numPr>
          <w:ilvl w:val="0"/>
          <w:numId w:val="53"/>
        </w:numPr>
        <w:spacing w:after="240" w:before="240"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Pandas</w:t>
      </w:r>
    </w:p>
    <w:p w:rsidR="00000000" w:rsidDel="00000000" w:rsidP="00000000" w:rsidRDefault="00000000" w:rsidRPr="00000000" w14:paraId="0000026A">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Pandas,</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is a data manipulation and analysis library providing data structures and operations for manipulating numerical tables and time series. It is particularly useful for handling structured data, such as CSV files, and for data munging and preparation. Pandas simplifies the process of loading, manipulating, and analyzing data, making it an indispensable tool in our data pipeline.</w:t>
      </w:r>
      <w:r w:rsidDel="00000000" w:rsidR="00000000" w:rsidRPr="00000000">
        <w:rPr>
          <w:rtl w:val="0"/>
        </w:rPr>
      </w:r>
    </w:p>
    <w:p w:rsidR="00000000" w:rsidDel="00000000" w:rsidP="00000000" w:rsidRDefault="00000000" w:rsidRPr="00000000" w14:paraId="0000026B">
      <w:pPr>
        <w:numPr>
          <w:ilvl w:val="0"/>
          <w:numId w:val="26"/>
        </w:numPr>
        <w:spacing w:after="240" w:before="240"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Matplotlib</w:t>
      </w:r>
    </w:p>
    <w:p w:rsidR="00000000" w:rsidDel="00000000" w:rsidP="00000000" w:rsidRDefault="00000000" w:rsidRPr="00000000" w14:paraId="0000026C">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Matplotlib, is a plotting library that allows for the creation of static, interactive, and animated visualizations in Python. It is essential for visualizing data and model outputs, enabling us to understand complex patterns and trends that may not be apparent from the raw data. Matplotlib's flexibility and broad range of customization options make it a versatile tool for data visualization.</w:t>
      </w:r>
    </w:p>
    <w:p w:rsidR="00000000" w:rsidDel="00000000" w:rsidP="00000000" w:rsidRDefault="00000000" w:rsidRPr="00000000" w14:paraId="0000026D">
      <w:pPr>
        <w:numPr>
          <w:ilvl w:val="0"/>
          <w:numId w:val="49"/>
        </w:numPr>
        <w:spacing w:after="240" w:before="240"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Nltk</w:t>
      </w:r>
    </w:p>
    <w:p w:rsidR="00000000" w:rsidDel="00000000" w:rsidP="00000000" w:rsidRDefault="00000000" w:rsidRPr="00000000" w14:paraId="0000026E">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Nltk  (Natural Language Toolkit), library provides easy-to-use interfaces to over 50 corpora and lexical resources such as WordNet, along with a suite of text processing libraries for tokenization, parsing, classification, stemming, tagging, and semantic reasoning. It is indispensable for performing basic and advanced NLP tasks in our applications.</w:t>
      </w:r>
    </w:p>
    <w:p w:rsidR="00000000" w:rsidDel="00000000" w:rsidP="00000000" w:rsidRDefault="00000000" w:rsidRPr="00000000" w14:paraId="0000026F">
      <w:pPr>
        <w:numPr>
          <w:ilvl w:val="0"/>
          <w:numId w:val="61"/>
        </w:numPr>
        <w:spacing w:after="240" w:before="240"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Requests</w:t>
      </w:r>
    </w:p>
    <w:p w:rsidR="00000000" w:rsidDel="00000000" w:rsidP="00000000" w:rsidRDefault="00000000" w:rsidRPr="00000000" w14:paraId="00000270">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Requests, is an elegant and simple HTTP library for Python, built for human beings. It is used for making HTTP requests to web APIs and web services, simplifying the process of fetching data from the internet. Its user-friendly API and robustness make it a standard choice for web data retrieval.</w:t>
      </w:r>
    </w:p>
    <w:p w:rsidR="00000000" w:rsidDel="00000000" w:rsidP="00000000" w:rsidRDefault="00000000" w:rsidRPr="00000000" w14:paraId="00000271">
      <w:pPr>
        <w:numPr>
          <w:ilvl w:val="0"/>
          <w:numId w:val="43"/>
        </w:numPr>
        <w:spacing w:after="240" w:before="240"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Faiss-cpu</w:t>
      </w:r>
    </w:p>
    <w:p w:rsidR="00000000" w:rsidDel="00000000" w:rsidP="00000000" w:rsidRDefault="00000000" w:rsidRPr="00000000" w14:paraId="00000272">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Faiss-cpu is a library for efficient similarity search and clustering of dense vectors. It is particularly useful for large-scale vector search tasks in our RAG framework, providing fast and accurate retrieval of similar items from a large dataset.</w:t>
      </w:r>
    </w:p>
    <w:p w:rsidR="00000000" w:rsidDel="00000000" w:rsidP="00000000" w:rsidRDefault="00000000" w:rsidRPr="00000000" w14:paraId="00000273">
      <w:pPr>
        <w:spacing w:after="240" w:before="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4">
      <w:pPr>
        <w:numPr>
          <w:ilvl w:val="0"/>
          <w:numId w:val="13"/>
        </w:numPr>
        <w:spacing w:after="240" w:before="240"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Voyageai</w:t>
      </w:r>
    </w:p>
    <w:p w:rsidR="00000000" w:rsidDel="00000000" w:rsidP="00000000" w:rsidRDefault="00000000" w:rsidRPr="00000000" w14:paraId="00000275">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Voyageai, is an AI platform that provides tools and services for building and deploying AI models. It is used for enhancing our applications with advanced AI capabilities, such as text generation and analysis.</w:t>
      </w:r>
    </w:p>
    <w:p w:rsidR="00000000" w:rsidDel="00000000" w:rsidP="00000000" w:rsidRDefault="00000000" w:rsidRPr="00000000" w14:paraId="00000276">
      <w:pPr>
        <w:numPr>
          <w:ilvl w:val="0"/>
          <w:numId w:val="33"/>
        </w:numPr>
        <w:spacing w:after="240" w:before="240"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google.generativeai</w:t>
      </w:r>
    </w:p>
    <w:p w:rsidR="00000000" w:rsidDel="00000000" w:rsidP="00000000" w:rsidRDefault="00000000" w:rsidRPr="00000000" w14:paraId="00000277">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Google.generativeai, is a set of APIs and services provided by Google for generating human-like text and content. It is integrated into our applications to enhance text generation capabilities, offering powerful models for creative and conversational text generation.</w:t>
      </w:r>
    </w:p>
    <w:p w:rsidR="00000000" w:rsidDel="00000000" w:rsidP="00000000" w:rsidRDefault="00000000" w:rsidRPr="00000000" w14:paraId="00000278">
      <w:pPr>
        <w:numPr>
          <w:ilvl w:val="0"/>
          <w:numId w:val="14"/>
        </w:numPr>
        <w:spacing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Kaggle: </w:t>
      </w:r>
    </w:p>
    <w:p w:rsidR="00000000" w:rsidDel="00000000" w:rsidP="00000000" w:rsidRDefault="00000000" w:rsidRPr="00000000" w14:paraId="00000279">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A">
      <w:pPr>
        <w:spacing w:line="276"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rtl w:val="0"/>
        </w:rPr>
        <w:t xml:space="preserve">While not directly involved in the code generation process, Kaggle was used as a platform for accessing and preprocessing the dataset that constituted our knowledge base for RAG. It provided the infrastructure for data management and enhanced the accessibility of the data used in our project.</w:t>
      </w:r>
      <w:r w:rsidDel="00000000" w:rsidR="00000000" w:rsidRPr="00000000">
        <w:rPr>
          <w:rtl w:val="0"/>
        </w:rPr>
      </w:r>
    </w:p>
    <w:p w:rsidR="00000000" w:rsidDel="00000000" w:rsidP="00000000" w:rsidRDefault="00000000" w:rsidRPr="00000000" w14:paraId="0000027B">
      <w:pPr>
        <w:spacing w:line="276" w:lineRule="auto"/>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7C">
      <w:pPr>
        <w:numPr>
          <w:ilvl w:val="0"/>
          <w:numId w:val="28"/>
        </w:numPr>
        <w:spacing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CUDA (from cuda): </w:t>
      </w:r>
    </w:p>
    <w:p w:rsidR="00000000" w:rsidDel="00000000" w:rsidP="00000000" w:rsidRDefault="00000000" w:rsidRPr="00000000" w14:paraId="0000027D">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E">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Used to leverage GPU acceleration for the computations required by our LLM and embeddings, crucial for performance optimization.</w:t>
      </w:r>
    </w:p>
    <w:p w:rsidR="00000000" w:rsidDel="00000000" w:rsidP="00000000" w:rsidRDefault="00000000" w:rsidRPr="00000000" w14:paraId="0000027F">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0">
      <w:pPr>
        <w:numPr>
          <w:ilvl w:val="0"/>
          <w:numId w:val="46"/>
        </w:numPr>
        <w:spacing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Gradio: </w:t>
      </w:r>
    </w:p>
    <w:p w:rsidR="00000000" w:rsidDel="00000000" w:rsidP="00000000" w:rsidRDefault="00000000" w:rsidRPr="00000000" w14:paraId="00000281">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2">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library for creating interactive user interfaces for machine learning models. Gradio was used to develop a user-friendly interface for interacting with our code generation model, allowing for real-time demonstrations and testing.</w:t>
      </w:r>
    </w:p>
    <w:p w:rsidR="00000000" w:rsidDel="00000000" w:rsidP="00000000" w:rsidRDefault="00000000" w:rsidRPr="00000000" w14:paraId="00000283">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4">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5">
      <w:pPr>
        <w:pStyle w:val="Heading2"/>
        <w:spacing w:line="276" w:lineRule="auto"/>
        <w:jc w:val="both"/>
        <w:rPr/>
      </w:pPr>
      <w:bookmarkStart w:colFirst="0" w:colLast="0" w:name="_heading=h.5k7842zaxixu" w:id="60"/>
      <w:bookmarkEnd w:id="60"/>
      <w:r w:rsidDel="00000000" w:rsidR="00000000" w:rsidRPr="00000000">
        <w:rPr>
          <w:rtl w:val="0"/>
        </w:rPr>
        <w:t xml:space="preserve">4.3 Experimental and Results</w:t>
      </w:r>
    </w:p>
    <w:p w:rsidR="00000000" w:rsidDel="00000000" w:rsidP="00000000" w:rsidRDefault="00000000" w:rsidRPr="00000000" w14:paraId="00000286">
      <w:pPr>
        <w:pStyle w:val="Heading3"/>
        <w:spacing w:after="240" w:before="240" w:line="276" w:lineRule="auto"/>
        <w:rPr/>
      </w:pPr>
      <w:bookmarkStart w:colFirst="0" w:colLast="0" w:name="_heading=h.21k1qgqj6z00" w:id="61"/>
      <w:bookmarkEnd w:id="61"/>
      <w:r w:rsidDel="00000000" w:rsidR="00000000" w:rsidRPr="00000000">
        <w:rPr>
          <w:rtl w:val="0"/>
        </w:rPr>
        <w:t xml:space="preserve">4.3.1 Problem Summarization Module</w:t>
      </w:r>
    </w:p>
    <w:p w:rsidR="00000000" w:rsidDel="00000000" w:rsidP="00000000" w:rsidRDefault="00000000" w:rsidRPr="00000000" w14:paraId="00000287">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Evaluation Metric</w:t>
      </w:r>
    </w:p>
    <w:p w:rsidR="00000000" w:rsidDel="00000000" w:rsidP="00000000" w:rsidRDefault="00000000" w:rsidRPr="00000000" w14:paraId="0000028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Several LLMs were </w:t>
      </w:r>
      <w:r w:rsidDel="00000000" w:rsidR="00000000" w:rsidRPr="00000000">
        <w:rPr>
          <w:rFonts w:ascii="Times New Roman" w:cs="Times New Roman" w:eastAsia="Times New Roman" w:hAnsi="Times New Roman"/>
          <w:sz w:val="28"/>
          <w:szCs w:val="28"/>
          <w:rtl w:val="0"/>
        </w:rPr>
        <w:t xml:space="preserve">prompt</w:t>
      </w:r>
      <w:r w:rsidDel="00000000" w:rsidR="00000000" w:rsidRPr="00000000">
        <w:rPr>
          <w:rFonts w:ascii="Times New Roman" w:cs="Times New Roman" w:eastAsia="Times New Roman" w:hAnsi="Times New Roman"/>
          <w:sz w:val="28"/>
          <w:szCs w:val="28"/>
          <w:rtl w:val="0"/>
        </w:rPr>
        <w:t xml:space="preserve"> engineered to instruct them specifically how to summarize the problem statement. We focused on low-cost or open-weight LLMs as a proof-of-concept, but the performance does scale with the LLM size (i.e. the number of parameters). </w:t>
      </w:r>
    </w:p>
    <w:p w:rsidR="00000000" w:rsidDel="00000000" w:rsidP="00000000" w:rsidRDefault="00000000" w:rsidRPr="00000000" w14:paraId="00000289">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Several metrics were used to assess the underlying LLM. The metrics used include:</w:t>
      </w:r>
    </w:p>
    <w:p w:rsidR="00000000" w:rsidDel="00000000" w:rsidP="00000000" w:rsidRDefault="00000000" w:rsidRPr="00000000" w14:paraId="0000028B">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C">
      <w:pPr>
        <w:numPr>
          <w:ilvl w:val="0"/>
          <w:numId w:val="47"/>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General Ability (Chatbot Arena): </w:t>
      </w:r>
      <w:r w:rsidDel="00000000" w:rsidR="00000000" w:rsidRPr="00000000">
        <w:rPr>
          <w:rFonts w:ascii="Times New Roman" w:cs="Times New Roman" w:eastAsia="Times New Roman" w:hAnsi="Times New Roman"/>
          <w:sz w:val="28"/>
          <w:szCs w:val="28"/>
          <w:rtl w:val="0"/>
        </w:rPr>
        <w:t xml:space="preserve">This metric measures the overall performance and effectiveness of the model in a general conversational context.</w:t>
      </w:r>
    </w:p>
    <w:p w:rsidR="00000000" w:rsidDel="00000000" w:rsidP="00000000" w:rsidRDefault="00000000" w:rsidRPr="00000000" w14:paraId="0000028D">
      <w:pPr>
        <w:numPr>
          <w:ilvl w:val="0"/>
          <w:numId w:val="47"/>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Reasoning &amp; Knowledge (MMLU): </w:t>
      </w:r>
      <w:r w:rsidDel="00000000" w:rsidR="00000000" w:rsidRPr="00000000">
        <w:rPr>
          <w:rFonts w:ascii="Times New Roman" w:cs="Times New Roman" w:eastAsia="Times New Roman" w:hAnsi="Times New Roman"/>
          <w:sz w:val="28"/>
          <w:szCs w:val="28"/>
          <w:rtl w:val="0"/>
        </w:rPr>
        <w:t xml:space="preserve">This metric evaluates the model’s ability to reason and utilize knowledge, as tested by the MMLU (Massive Multitask Language Understanding) benchmark.</w:t>
      </w:r>
    </w:p>
    <w:p w:rsidR="00000000" w:rsidDel="00000000" w:rsidP="00000000" w:rsidRDefault="00000000" w:rsidRPr="00000000" w14:paraId="0000028E">
      <w:pPr>
        <w:numPr>
          <w:ilvl w:val="0"/>
          <w:numId w:val="47"/>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Reasoning &amp; Knowledge (MT Bench): </w:t>
      </w:r>
      <w:r w:rsidDel="00000000" w:rsidR="00000000" w:rsidRPr="00000000">
        <w:rPr>
          <w:rFonts w:ascii="Times New Roman" w:cs="Times New Roman" w:eastAsia="Times New Roman" w:hAnsi="Times New Roman"/>
          <w:sz w:val="28"/>
          <w:szCs w:val="28"/>
          <w:rtl w:val="0"/>
        </w:rPr>
        <w:t xml:space="preserve">This metric assesses the model’s reasoning and knowledge capabilities using the MT Bench.</w:t>
      </w:r>
    </w:p>
    <w:p w:rsidR="00000000" w:rsidDel="00000000" w:rsidP="00000000" w:rsidRDefault="00000000" w:rsidRPr="00000000" w14:paraId="0000028F">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performance of each model across these metrics is summarized in </w:t>
      </w:r>
      <w:r w:rsidDel="00000000" w:rsidR="00000000" w:rsidRPr="00000000">
        <w:rPr>
          <w:rFonts w:ascii="Times New Roman" w:cs="Times New Roman" w:eastAsia="Times New Roman" w:hAnsi="Times New Roman"/>
          <w:b w:val="1"/>
          <w:color w:val="0b5394"/>
          <w:sz w:val="24"/>
          <w:szCs w:val="24"/>
          <w:rtl w:val="0"/>
        </w:rPr>
        <w:t xml:space="preserve">table 4.3</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91">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2">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3">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4">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5">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6">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7">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8">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9">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A">
      <w:pPr>
        <w:spacing w:line="276" w:lineRule="auto"/>
        <w:rPr>
          <w:rFonts w:ascii="Times New Roman" w:cs="Times New Roman" w:eastAsia="Times New Roman" w:hAnsi="Times New Roman"/>
          <w:sz w:val="28"/>
          <w:szCs w:val="28"/>
        </w:rPr>
      </w:pPr>
      <w:r w:rsidDel="00000000" w:rsidR="00000000" w:rsidRPr="00000000">
        <w:rPr>
          <w:rtl w:val="0"/>
        </w:rPr>
      </w:r>
    </w:p>
    <w:sdt>
      <w:sdtPr>
        <w:lock w:val="contentLocked"/>
        <w:tag w:val="goog_rdk_8"/>
      </w:sdtPr>
      <w:sdtContent>
        <w:tbl>
          <w:tblPr>
            <w:tblStyle w:val="Table6"/>
            <w:tblW w:w="11205.0" w:type="dxa"/>
            <w:jc w:val="left"/>
            <w:tblInd w:w="-870.000000000000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105"/>
            <w:gridCol w:w="2940"/>
            <w:gridCol w:w="2610"/>
            <w:tblGridChange w:id="0">
              <w:tblGrid>
                <w:gridCol w:w="2550"/>
                <w:gridCol w:w="3105"/>
                <w:gridCol w:w="2940"/>
                <w:gridCol w:w="2610"/>
              </w:tblGrid>
            </w:tblGridChange>
          </w:tblGrid>
          <w:tr>
            <w:trPr>
              <w:cantSplit w:val="0"/>
              <w:trHeight w:val="1395" w:hRule="atLeast"/>
              <w:tblHeader w:val="0"/>
            </w:trPr>
            <w:tc>
              <w:tcPr>
                <w:tcBorders>
                  <w:top w:color="434343" w:space="0" w:sz="12" w:val="single"/>
                  <w:left w:color="434343" w:space="0" w:sz="12" w:val="single"/>
                  <w:bottom w:color="434343" w:space="0" w:sz="12" w:val="single"/>
                  <w:right w:color="434343" w:space="0" w:sz="12" w:val="single"/>
                </w:tcBorders>
                <w:shd w:fill="666666" w:val="clear"/>
                <w:tcMar>
                  <w:top w:w="140.0" w:type="dxa"/>
                  <w:left w:w="140.0" w:type="dxa"/>
                  <w:bottom w:w="140.0" w:type="dxa"/>
                  <w:right w:w="140.0" w:type="dxa"/>
                </w:tcMar>
                <w:vAlign w:val="top"/>
              </w:tcPr>
              <w:p w:rsidR="00000000" w:rsidDel="00000000" w:rsidP="00000000" w:rsidRDefault="00000000" w:rsidRPr="00000000" w14:paraId="0000029B">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Model</w:t>
                </w:r>
              </w:p>
            </w:tc>
            <w:tc>
              <w:tcPr>
                <w:tcBorders>
                  <w:top w:color="434343" w:space="0" w:sz="12" w:val="single"/>
                  <w:left w:color="434343" w:space="0" w:sz="12" w:val="single"/>
                  <w:bottom w:color="434343" w:space="0" w:sz="12" w:val="single"/>
                  <w:right w:color="434343" w:space="0" w:sz="12" w:val="single"/>
                </w:tcBorders>
                <w:shd w:fill="666666" w:val="clear"/>
                <w:tcMar>
                  <w:top w:w="140.0" w:type="dxa"/>
                  <w:left w:w="140.0" w:type="dxa"/>
                  <w:bottom w:w="140.0" w:type="dxa"/>
                  <w:right w:w="140.0" w:type="dxa"/>
                </w:tcMar>
                <w:vAlign w:val="top"/>
              </w:tcPr>
              <w:p w:rsidR="00000000" w:rsidDel="00000000" w:rsidP="00000000" w:rsidRDefault="00000000" w:rsidRPr="00000000" w14:paraId="0000029C">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General Ability (Chatbot Arena)</w:t>
                </w:r>
              </w:p>
              <w:p w:rsidR="00000000" w:rsidDel="00000000" w:rsidP="00000000" w:rsidRDefault="00000000" w:rsidRPr="00000000" w14:paraId="0000029D">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 [39]</w:t>
                </w:r>
              </w:p>
            </w:tc>
            <w:tc>
              <w:tcPr>
                <w:tcBorders>
                  <w:top w:color="434343" w:space="0" w:sz="12" w:val="single"/>
                  <w:left w:color="434343" w:space="0" w:sz="12" w:val="single"/>
                  <w:bottom w:color="434343" w:space="0" w:sz="12" w:val="single"/>
                  <w:right w:color="434343" w:space="0" w:sz="12" w:val="single"/>
                </w:tcBorders>
                <w:shd w:fill="666666" w:val="clear"/>
                <w:tcMar>
                  <w:top w:w="140.0" w:type="dxa"/>
                  <w:left w:w="140.0" w:type="dxa"/>
                  <w:bottom w:w="140.0" w:type="dxa"/>
                  <w:right w:w="140.0" w:type="dxa"/>
                </w:tcMar>
                <w:vAlign w:val="top"/>
              </w:tcPr>
              <w:p w:rsidR="00000000" w:rsidDel="00000000" w:rsidP="00000000" w:rsidRDefault="00000000" w:rsidRPr="00000000" w14:paraId="0000029E">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Reasoning &amp; Knowledge (MMLU)</w:t>
                </w:r>
              </w:p>
            </w:tc>
            <w:tc>
              <w:tcPr>
                <w:tcBorders>
                  <w:top w:color="434343" w:space="0" w:sz="12" w:val="single"/>
                  <w:left w:color="434343" w:space="0" w:sz="12" w:val="single"/>
                  <w:bottom w:color="434343" w:space="0" w:sz="12" w:val="single"/>
                  <w:right w:color="434343" w:space="0" w:sz="12" w:val="single"/>
                </w:tcBorders>
                <w:shd w:fill="666666" w:val="clear"/>
                <w:tcMar>
                  <w:top w:w="140.0" w:type="dxa"/>
                  <w:left w:w="140.0" w:type="dxa"/>
                  <w:bottom w:w="140.0" w:type="dxa"/>
                  <w:right w:w="140.0" w:type="dxa"/>
                </w:tcMar>
                <w:vAlign w:val="top"/>
              </w:tcPr>
              <w:p w:rsidR="00000000" w:rsidDel="00000000" w:rsidP="00000000" w:rsidRDefault="00000000" w:rsidRPr="00000000" w14:paraId="0000029F">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Reasoning &amp; Knowledge (MT Bench)</w:t>
                </w:r>
              </w:p>
            </w:tc>
          </w:tr>
          <w:tr>
            <w:trPr>
              <w:cantSplit w:val="0"/>
              <w:trHeight w:val="980.5371093749999" w:hRule="atLeast"/>
              <w:tblHeader w:val="0"/>
            </w:trPr>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2A0">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Gemini 1.5 Flash [28]</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2A1">
                <w:pPr>
                  <w:widowControl w:val="0"/>
                  <w:spacing w:after="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1231</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2A2">
                <w:pPr>
                  <w:widowControl w:val="0"/>
                  <w:spacing w:after="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79%</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2A3">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NaN</w:t>
                </w:r>
              </w:p>
            </w:tc>
          </w:tr>
          <w:tr>
            <w:trPr>
              <w:cantSplit w:val="0"/>
              <w:tblHeader w:val="0"/>
            </w:trPr>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2A4">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Mixtral 8x7B [29]</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2A5">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1114</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2A6">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71%</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2A7">
                <w:pPr>
                  <w:widowControl w:val="0"/>
                  <w:spacing w:after="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8.3 </w:t>
                </w:r>
              </w:p>
            </w:tc>
          </w:tr>
          <w:tr>
            <w:trPr>
              <w:cantSplit w:val="0"/>
              <w:tblHeader w:val="0"/>
            </w:trPr>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2A8">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Gemma-7b [30]</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2A9">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1037</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2AA">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64%</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2AB">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NaN</w:t>
                </w:r>
              </w:p>
            </w:tc>
          </w:tr>
          <w:tr>
            <w:trPr>
              <w:cantSplit w:val="0"/>
              <w:tblHeader w:val="0"/>
            </w:trPr>
            <w:tc>
              <w:tcPr>
                <w:tcBorders>
                  <w:top w:color="434343" w:space="0" w:sz="12" w:val="single"/>
                  <w:left w:color="434343" w:space="0" w:sz="12" w:val="single"/>
                  <w:bottom w:color="434343" w:space="0" w:sz="12" w:val="single"/>
                  <w:right w:color="434343" w:space="0" w:sz="12" w:val="single"/>
                </w:tcBorders>
                <w:tcMar>
                  <w:top w:w="140.0" w:type="dxa"/>
                  <w:left w:w="140.0" w:type="dxa"/>
                  <w:bottom w:w="140.0" w:type="dxa"/>
                  <w:right w:w="140.0" w:type="dxa"/>
                </w:tcMar>
                <w:vAlign w:val="top"/>
              </w:tcPr>
              <w:p w:rsidR="00000000" w:rsidDel="00000000" w:rsidP="00000000" w:rsidRDefault="00000000" w:rsidRPr="00000000" w14:paraId="000002AC">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Vicuna-33b [31]</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2AD">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NaN</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2AE">
                <w:pPr>
                  <w:widowControl w:val="0"/>
                  <w:spacing w:after="240" w:line="276" w:lineRule="auto"/>
                  <w:jc w:val="center"/>
                  <w:rPr>
                    <w:rFonts w:ascii="Times New Roman" w:cs="Times New Roman" w:eastAsia="Times New Roman" w:hAnsi="Times New Roman"/>
                    <w:sz w:val="28"/>
                    <w:szCs w:val="28"/>
                    <w:highlight w:val="red"/>
                  </w:rPr>
                </w:pPr>
                <w:r w:rsidDel="00000000" w:rsidR="00000000" w:rsidRPr="00000000">
                  <w:rPr>
                    <w:rFonts w:ascii="Times New Roman" w:cs="Times New Roman" w:eastAsia="Times New Roman" w:hAnsi="Times New Roman"/>
                    <w:sz w:val="28"/>
                    <w:szCs w:val="28"/>
                    <w:rtl w:val="0"/>
                  </w:rPr>
                  <w:t xml:space="preserve">NaN</w:t>
                </w:r>
                <w:r w:rsidDel="00000000" w:rsidR="00000000" w:rsidRPr="00000000">
                  <w:rPr>
                    <w:rtl w:val="0"/>
                  </w:rPr>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2AF">
                <w:pPr>
                  <w:widowControl w:val="0"/>
                  <w:spacing w:after="240" w:line="276" w:lineRule="auto"/>
                  <w:jc w:val="center"/>
                  <w:rPr>
                    <w:rFonts w:ascii="Times New Roman" w:cs="Times New Roman" w:eastAsia="Times New Roman" w:hAnsi="Times New Roman"/>
                    <w:sz w:val="28"/>
                    <w:szCs w:val="28"/>
                    <w:highlight w:val="red"/>
                  </w:rPr>
                </w:pPr>
                <w:r w:rsidDel="00000000" w:rsidR="00000000" w:rsidRPr="00000000">
                  <w:rPr>
                    <w:rFonts w:ascii="Times New Roman" w:cs="Times New Roman" w:eastAsia="Times New Roman" w:hAnsi="Times New Roman"/>
                    <w:sz w:val="28"/>
                    <w:szCs w:val="28"/>
                    <w:rtl w:val="0"/>
                  </w:rPr>
                  <w:t xml:space="preserve">NaN</w:t>
                </w:r>
                <w:r w:rsidDel="00000000" w:rsidR="00000000" w:rsidRPr="00000000">
                  <w:rPr>
                    <w:rtl w:val="0"/>
                  </w:rPr>
                </w:r>
              </w:p>
            </w:tc>
          </w:tr>
        </w:tbl>
      </w:sdtContent>
    </w:sdt>
    <w:p w:rsidR="00000000" w:rsidDel="00000000" w:rsidP="00000000" w:rsidRDefault="00000000" w:rsidRPr="00000000" w14:paraId="000002B0">
      <w:pPr>
        <w:spacing w:line="276"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B1">
      <w:pPr>
        <w:spacing w:after="160" w:line="276" w:lineRule="auto"/>
        <w:ind w:left="720" w:firstLine="72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color w:val="0b5394"/>
          <w:sz w:val="24"/>
          <w:szCs w:val="24"/>
          <w:rtl w:val="0"/>
        </w:rPr>
        <w:t xml:space="preserve">Table 4.3: Performance of different LLMs on different benchmarks</w:t>
      </w:r>
      <w:r w:rsidDel="00000000" w:rsidR="00000000" w:rsidRPr="00000000">
        <w:rPr>
          <w:rtl w:val="0"/>
        </w:rPr>
      </w:r>
    </w:p>
    <w:p w:rsidR="00000000" w:rsidDel="00000000" w:rsidP="00000000" w:rsidRDefault="00000000" w:rsidRPr="00000000" w14:paraId="000002B2">
      <w:pPr>
        <w:spacing w:line="276"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28"/>
          <w:szCs w:val="28"/>
          <w:rtl w:val="0"/>
        </w:rPr>
        <w:t xml:space="preserve">The results are clear that </w:t>
      </w:r>
      <w:r w:rsidDel="00000000" w:rsidR="00000000" w:rsidRPr="00000000">
        <w:rPr>
          <w:rFonts w:ascii="Times New Roman" w:cs="Times New Roman" w:eastAsia="Times New Roman" w:hAnsi="Times New Roman"/>
          <w:b w:val="1"/>
          <w:sz w:val="28"/>
          <w:szCs w:val="28"/>
          <w:rtl w:val="0"/>
        </w:rPr>
        <w:t xml:space="preserve">Gemini 1.5 flash</w:t>
      </w:r>
      <w:r w:rsidDel="00000000" w:rsidR="00000000" w:rsidRPr="00000000">
        <w:rPr>
          <w:rFonts w:ascii="Times New Roman" w:cs="Times New Roman" w:eastAsia="Times New Roman" w:hAnsi="Times New Roman"/>
          <w:sz w:val="28"/>
          <w:szCs w:val="28"/>
          <w:rtl w:val="0"/>
        </w:rPr>
        <w:t xml:space="preserve"> is best to its size. </w:t>
      </w:r>
      <w:r w:rsidDel="00000000" w:rsidR="00000000" w:rsidRPr="00000000">
        <w:rPr>
          <w:rtl w:val="0"/>
        </w:rPr>
      </w:r>
    </w:p>
    <w:p w:rsidR="00000000" w:rsidDel="00000000" w:rsidP="00000000" w:rsidRDefault="00000000" w:rsidRPr="00000000" w14:paraId="000002B3">
      <w:pPr>
        <w:pStyle w:val="Heading3"/>
        <w:spacing w:after="240" w:before="240" w:line="276" w:lineRule="auto"/>
        <w:jc w:val="both"/>
        <w:rPr>
          <w:rFonts w:ascii="Times New Roman" w:cs="Times New Roman" w:eastAsia="Times New Roman" w:hAnsi="Times New Roman"/>
          <w:sz w:val="30"/>
          <w:szCs w:val="30"/>
        </w:rPr>
      </w:pPr>
      <w:bookmarkStart w:colFirst="0" w:colLast="0" w:name="_heading=h.7x55uoz3uv8f" w:id="62"/>
      <w:bookmarkEnd w:id="62"/>
      <w:r w:rsidDel="00000000" w:rsidR="00000000" w:rsidRPr="00000000">
        <w:rPr>
          <w:rFonts w:ascii="Times New Roman" w:cs="Times New Roman" w:eastAsia="Times New Roman" w:hAnsi="Times New Roman"/>
          <w:sz w:val="30"/>
          <w:szCs w:val="30"/>
          <w:rtl w:val="0"/>
        </w:rPr>
        <w:t xml:space="preserve">4.3.2 Problem/Solution Similarity Module</w:t>
      </w:r>
    </w:p>
    <w:p w:rsidR="00000000" w:rsidDel="00000000" w:rsidP="00000000" w:rsidRDefault="00000000" w:rsidRPr="00000000" w14:paraId="000002B4">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Evaluation Metric</w:t>
      </w:r>
    </w:p>
    <w:p w:rsidR="00000000" w:rsidDel="00000000" w:rsidP="00000000" w:rsidRDefault="00000000" w:rsidRPr="00000000" w14:paraId="000002B5">
      <w:pPr>
        <w:numPr>
          <w:ilvl w:val="0"/>
          <w:numId w:val="29"/>
        </w:numPr>
        <w:spacing w:after="240" w:before="240" w:line="276"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Silhouette Score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6">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Silhouette score is used to evaluate the quality of the clusters formed. It measures how similar an object is to its own cluster compared to other clusters. A high Silhouette score indicates that the objects are well-matched to their own cluster and poorly matched to neighboring clusters.</w:t>
      </w:r>
    </w:p>
    <w:p w:rsidR="00000000" w:rsidDel="00000000" w:rsidP="00000000" w:rsidRDefault="00000000" w:rsidRPr="00000000" w14:paraId="000002B7">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Silhouette scores for problem statements are shown in </w:t>
      </w:r>
      <w:r w:rsidDel="00000000" w:rsidR="00000000" w:rsidRPr="00000000">
        <w:rPr>
          <w:rFonts w:ascii="Times New Roman" w:cs="Times New Roman" w:eastAsia="Times New Roman" w:hAnsi="Times New Roman"/>
          <w:b w:val="1"/>
          <w:color w:val="0b5394"/>
          <w:sz w:val="24"/>
          <w:szCs w:val="24"/>
          <w:rtl w:val="0"/>
        </w:rPr>
        <w:t xml:space="preserve">table 4.4</w:t>
      </w:r>
      <w:r w:rsidDel="00000000" w:rsidR="00000000" w:rsidRPr="00000000">
        <w:rPr>
          <w:rFonts w:ascii="Times New Roman" w:cs="Times New Roman" w:eastAsia="Times New Roman" w:hAnsi="Times New Roman"/>
          <w:sz w:val="28"/>
          <w:szCs w:val="28"/>
          <w:rtl w:val="0"/>
        </w:rPr>
        <w:t xml:space="preserve">, and for solutions are shown in </w:t>
      </w:r>
      <w:r w:rsidDel="00000000" w:rsidR="00000000" w:rsidRPr="00000000">
        <w:rPr>
          <w:rFonts w:ascii="Times New Roman" w:cs="Times New Roman" w:eastAsia="Times New Roman" w:hAnsi="Times New Roman"/>
          <w:b w:val="1"/>
          <w:color w:val="0b5394"/>
          <w:sz w:val="24"/>
          <w:szCs w:val="24"/>
          <w:rtl w:val="0"/>
        </w:rPr>
        <w:t xml:space="preserve">table 4.5</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B8">
      <w:pPr>
        <w:spacing w:after="240" w:before="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9">
      <w:pPr>
        <w:spacing w:after="240" w:before="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A">
      <w:pPr>
        <w:spacing w:after="240" w:before="240" w:line="276" w:lineRule="auto"/>
        <w:jc w:val="both"/>
        <w:rPr>
          <w:rFonts w:ascii="Times New Roman" w:cs="Times New Roman" w:eastAsia="Times New Roman" w:hAnsi="Times New Roman"/>
          <w:sz w:val="28"/>
          <w:szCs w:val="28"/>
        </w:rPr>
      </w:pPr>
      <w:r w:rsidDel="00000000" w:rsidR="00000000" w:rsidRPr="00000000">
        <w:rPr>
          <w:rtl w:val="0"/>
        </w:rPr>
      </w:r>
    </w:p>
    <w:sdt>
      <w:sdtPr>
        <w:lock w:val="contentLocked"/>
        <w:tag w:val="goog_rdk_9"/>
      </w:sdtPr>
      <w:sdtContent>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top"/>
              </w:tcPr>
              <w:p w:rsidR="00000000" w:rsidDel="00000000" w:rsidP="00000000" w:rsidRDefault="00000000" w:rsidRPr="00000000" w14:paraId="000002BB">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Embeddings Model</w:t>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top"/>
              </w:tcPr>
              <w:p w:rsidR="00000000" w:rsidDel="00000000" w:rsidP="00000000" w:rsidRDefault="00000000" w:rsidRPr="00000000" w14:paraId="000002BC">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Clustering Algorithm</w:t>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top"/>
              </w:tcPr>
              <w:p w:rsidR="00000000" w:rsidDel="00000000" w:rsidP="00000000" w:rsidRDefault="00000000" w:rsidRPr="00000000" w14:paraId="000002BD">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Number of Clusters</w:t>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top"/>
              </w:tcPr>
              <w:p w:rsidR="00000000" w:rsidDel="00000000" w:rsidP="00000000" w:rsidRDefault="00000000" w:rsidRPr="00000000" w14:paraId="000002BE">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Silhouette Score</w:t>
                </w:r>
              </w:p>
            </w:tc>
          </w:tr>
          <w:tr>
            <w:trPr>
              <w:cantSplit w:val="0"/>
              <w:tblHeader w:val="0"/>
            </w:trPr>
            <w:tc>
              <w:tcPr>
                <w:vMerge w:val="restart"/>
                <w:tcBorders>
                  <w:top w:color="434343" w:space="0" w:sz="16" w:val="single"/>
                  <w:left w:color="434343" w:space="0" w:sz="16" w:val="single"/>
                  <w:bottom w:color="000000" w:space="0" w:sz="0" w:val="nil"/>
                  <w:right w:color="434343" w:space="0" w:sz="16"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2BF">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sentence-transformers/all-mpnet-base-v2</w:t>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2C0">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K-means</w:t>
                </w:r>
              </w:p>
            </w:tc>
            <w:tc>
              <w:tcPr>
                <w:vMerge w:val="restart"/>
                <w:tcBorders>
                  <w:top w:color="434343" w:space="0" w:sz="16" w:val="single"/>
                  <w:left w:color="434343" w:space="0" w:sz="16" w:val="single"/>
                  <w:bottom w:color="000000" w:space="0" w:sz="0" w:val="nil"/>
                  <w:right w:color="434343" w:space="0" w:sz="16"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2C1">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w:t>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2C2">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0.14809753</w:t>
                </w:r>
              </w:p>
            </w:tc>
          </w:tr>
          <w:tr>
            <w:trPr>
              <w:cantSplit w:val="0"/>
              <w:tblHeader w:val="0"/>
            </w:trPr>
            <w:tc>
              <w:tcPr>
                <w:vMerge w:val="continue"/>
                <w:tcBorders>
                  <w:top w:color="000000" w:space="0" w:sz="0" w:val="nil"/>
                  <w:left w:color="434343" w:space="0" w:sz="16" w:val="single"/>
                  <w:bottom w:color="000000" w:space="0" w:sz="0" w:val="nil"/>
                  <w:right w:color="434343" w:space="0" w:sz="16" w:val="single"/>
                </w:tcBorders>
                <w:shd w:fill="ffffff" w:val="clear"/>
                <w:tcMar>
                  <w:top w:w="140.0" w:type="dxa"/>
                  <w:left w:w="140.0" w:type="dxa"/>
                  <w:bottom w:w="140.0" w:type="dxa"/>
                  <w:right w:w="140.0" w:type="dxa"/>
                </w:tcMar>
                <w:vAlign w:val="top"/>
              </w:tcPr>
              <w:p w:rsidR="00000000" w:rsidDel="00000000" w:rsidP="00000000" w:rsidRDefault="00000000" w:rsidRPr="00000000" w14:paraId="000002C3">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2C4">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Agglomerative</w:t>
                </w:r>
              </w:p>
            </w:tc>
            <w:tc>
              <w:tcPr>
                <w:vMerge w:val="continue"/>
                <w:tcBorders>
                  <w:top w:color="000000" w:space="0" w:sz="0" w:val="nil"/>
                  <w:left w:color="434343" w:space="0" w:sz="16" w:val="single"/>
                  <w:bottom w:color="000000" w:space="0" w:sz="0" w:val="nil"/>
                  <w:right w:color="434343" w:space="0" w:sz="16" w:val="single"/>
                </w:tcBorders>
                <w:shd w:fill="ffffff" w:val="clear"/>
                <w:tcMar>
                  <w:top w:w="140.0" w:type="dxa"/>
                  <w:left w:w="140.0" w:type="dxa"/>
                  <w:bottom w:w="140.0" w:type="dxa"/>
                  <w:right w:w="140.0" w:type="dxa"/>
                </w:tcMar>
                <w:vAlign w:val="top"/>
              </w:tcPr>
              <w:p w:rsidR="00000000" w:rsidDel="00000000" w:rsidP="00000000" w:rsidRDefault="00000000" w:rsidRPr="00000000" w14:paraId="000002C5">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2C6">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0.12610750</w:t>
                </w:r>
              </w:p>
            </w:tc>
          </w:tr>
          <w:tr>
            <w:trPr>
              <w:cantSplit w:val="0"/>
              <w:tblHeader w:val="0"/>
            </w:trPr>
            <w:tc>
              <w:tcPr>
                <w:vMerge w:val="continue"/>
                <w:tcBorders>
                  <w:top w:color="000000" w:space="0" w:sz="0" w:val="nil"/>
                  <w:left w:color="434343" w:space="0" w:sz="16" w:val="single"/>
                  <w:bottom w:color="000000" w:space="0" w:sz="0" w:val="nil"/>
                  <w:right w:color="434343" w:space="0" w:sz="16" w:val="single"/>
                </w:tcBorders>
                <w:shd w:fill="ffffff" w:val="clear"/>
                <w:tcMar>
                  <w:top w:w="140.0" w:type="dxa"/>
                  <w:left w:w="140.0" w:type="dxa"/>
                  <w:bottom w:w="140.0" w:type="dxa"/>
                  <w:right w:w="140.0" w:type="dxa"/>
                </w:tcMar>
                <w:vAlign w:val="top"/>
              </w:tcPr>
              <w:p w:rsidR="00000000" w:rsidDel="00000000" w:rsidP="00000000" w:rsidRDefault="00000000" w:rsidRPr="00000000" w14:paraId="000002C7">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2C8">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Spectral Clustering</w:t>
                </w:r>
              </w:p>
            </w:tc>
            <w:tc>
              <w:tcPr>
                <w:vMerge w:val="continue"/>
                <w:tcBorders>
                  <w:top w:color="000000" w:space="0" w:sz="0" w:val="nil"/>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top"/>
              </w:tcPr>
              <w:p w:rsidR="00000000" w:rsidDel="00000000" w:rsidP="00000000" w:rsidRDefault="00000000" w:rsidRPr="00000000" w14:paraId="000002C9">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2CA">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0.10872551</w:t>
                </w:r>
              </w:p>
            </w:tc>
          </w:tr>
          <w:tr>
            <w:trPr>
              <w:cantSplit w:val="0"/>
              <w:tblHeader w:val="0"/>
            </w:trPr>
            <w:tc>
              <w:tcPr>
                <w:vMerge w:val="continue"/>
                <w:tcBorders>
                  <w:top w:color="000000" w:space="0" w:sz="0" w:val="nil"/>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top"/>
              </w:tcPr>
              <w:p w:rsidR="00000000" w:rsidDel="00000000" w:rsidP="00000000" w:rsidRDefault="00000000" w:rsidRPr="00000000" w14:paraId="000002CB">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2CC">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DBscan</w:t>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2CD">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2CE">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-0.10904756</w:t>
                </w:r>
              </w:p>
            </w:tc>
          </w:tr>
          <w:tr>
            <w:trPr>
              <w:cantSplit w:val="0"/>
              <w:tblHeader w:val="0"/>
            </w:trPr>
            <w:tc>
              <w:tcPr>
                <w:vMerge w:val="restart"/>
                <w:tcBorders>
                  <w:top w:color="434343" w:space="0" w:sz="16" w:val="single"/>
                  <w:left w:color="434343" w:space="0" w:sz="16" w:val="single"/>
                  <w:bottom w:color="000000" w:space="0" w:sz="0" w:val="nil"/>
                  <w:right w:color="434343" w:space="0" w:sz="16"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2CF">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sentence-transformers/all-MiniLM-L6-v2 </w:t>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2D0">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K-means</w:t>
                </w:r>
              </w:p>
            </w:tc>
            <w:tc>
              <w:tcPr>
                <w:vMerge w:val="restart"/>
                <w:tcBorders>
                  <w:top w:color="434343" w:space="0" w:sz="16" w:val="single"/>
                  <w:left w:color="434343" w:space="0" w:sz="16" w:val="single"/>
                  <w:bottom w:color="000000" w:space="0" w:sz="0" w:val="nil"/>
                  <w:right w:color="434343" w:space="0" w:sz="16"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2D1">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w:t>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2D2">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0.13519753</w:t>
                </w:r>
              </w:p>
            </w:tc>
          </w:tr>
          <w:tr>
            <w:trPr>
              <w:cantSplit w:val="0"/>
              <w:tblHeader w:val="0"/>
            </w:trPr>
            <w:tc>
              <w:tcPr>
                <w:vMerge w:val="continue"/>
                <w:tcBorders>
                  <w:top w:color="000000" w:space="0" w:sz="0" w:val="nil"/>
                  <w:left w:color="434343" w:space="0" w:sz="16" w:val="single"/>
                  <w:bottom w:color="000000" w:space="0" w:sz="0" w:val="nil"/>
                  <w:right w:color="434343" w:space="0" w:sz="16" w:val="single"/>
                </w:tcBorders>
                <w:shd w:fill="ffffff" w:val="clear"/>
                <w:tcMar>
                  <w:top w:w="140.0" w:type="dxa"/>
                  <w:left w:w="140.0" w:type="dxa"/>
                  <w:bottom w:w="140.0" w:type="dxa"/>
                  <w:right w:w="140.0" w:type="dxa"/>
                </w:tcMar>
                <w:vAlign w:val="top"/>
              </w:tcPr>
              <w:p w:rsidR="00000000" w:rsidDel="00000000" w:rsidP="00000000" w:rsidRDefault="00000000" w:rsidRPr="00000000" w14:paraId="000002D3">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2D4">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Agglomerative</w:t>
                </w:r>
              </w:p>
            </w:tc>
            <w:tc>
              <w:tcPr>
                <w:vMerge w:val="continue"/>
                <w:tcBorders>
                  <w:top w:color="000000" w:space="0" w:sz="0" w:val="nil"/>
                  <w:left w:color="434343" w:space="0" w:sz="16" w:val="single"/>
                  <w:bottom w:color="000000" w:space="0" w:sz="0" w:val="nil"/>
                  <w:right w:color="434343" w:space="0" w:sz="16" w:val="single"/>
                </w:tcBorders>
                <w:shd w:fill="ffffff" w:val="clear"/>
                <w:tcMar>
                  <w:top w:w="140.0" w:type="dxa"/>
                  <w:left w:w="140.0" w:type="dxa"/>
                  <w:bottom w:w="140.0" w:type="dxa"/>
                  <w:right w:w="140.0" w:type="dxa"/>
                </w:tcMar>
                <w:vAlign w:val="top"/>
              </w:tcPr>
              <w:p w:rsidR="00000000" w:rsidDel="00000000" w:rsidP="00000000" w:rsidRDefault="00000000" w:rsidRPr="00000000" w14:paraId="000002D5">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2D6">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0.18610651</w:t>
                </w:r>
              </w:p>
            </w:tc>
          </w:tr>
          <w:tr>
            <w:trPr>
              <w:cantSplit w:val="0"/>
              <w:tblHeader w:val="0"/>
            </w:trPr>
            <w:tc>
              <w:tcPr>
                <w:vMerge w:val="continue"/>
                <w:tcBorders>
                  <w:top w:color="000000" w:space="0" w:sz="0" w:val="nil"/>
                  <w:left w:color="434343" w:space="0" w:sz="16" w:val="single"/>
                  <w:bottom w:color="000000" w:space="0" w:sz="0" w:val="nil"/>
                  <w:right w:color="434343" w:space="0" w:sz="16" w:val="single"/>
                </w:tcBorders>
                <w:shd w:fill="ffffff" w:val="clear"/>
                <w:tcMar>
                  <w:top w:w="140.0" w:type="dxa"/>
                  <w:left w:w="140.0" w:type="dxa"/>
                  <w:bottom w:w="140.0" w:type="dxa"/>
                  <w:right w:w="140.0" w:type="dxa"/>
                </w:tcMar>
                <w:vAlign w:val="top"/>
              </w:tcPr>
              <w:p w:rsidR="00000000" w:rsidDel="00000000" w:rsidP="00000000" w:rsidRDefault="00000000" w:rsidRPr="00000000" w14:paraId="000002D7">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2D8">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Spectral Clustering</w:t>
                </w:r>
              </w:p>
            </w:tc>
            <w:tc>
              <w:tcPr>
                <w:vMerge w:val="continue"/>
                <w:tcBorders>
                  <w:top w:color="000000" w:space="0" w:sz="0" w:val="nil"/>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top"/>
              </w:tcPr>
              <w:p w:rsidR="00000000" w:rsidDel="00000000" w:rsidP="00000000" w:rsidRDefault="00000000" w:rsidRPr="00000000" w14:paraId="000002D9">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2DA">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0.10872551</w:t>
                </w:r>
              </w:p>
            </w:tc>
          </w:tr>
          <w:tr>
            <w:trPr>
              <w:cantSplit w:val="0"/>
              <w:tblHeader w:val="0"/>
            </w:trPr>
            <w:tc>
              <w:tcPr>
                <w:vMerge w:val="continue"/>
                <w:tcBorders>
                  <w:top w:color="000000" w:space="0" w:sz="0" w:val="nil"/>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top"/>
              </w:tcPr>
              <w:p w:rsidR="00000000" w:rsidDel="00000000" w:rsidP="00000000" w:rsidRDefault="00000000" w:rsidRPr="00000000" w14:paraId="000002DB">
                <w:pPr>
                  <w:widowControl w:val="0"/>
                  <w:spacing w:line="276" w:lineRule="auto"/>
                  <w:rPr>
                    <w:rFonts w:ascii="Times New Roman" w:cs="Times New Roman" w:eastAsia="Times New Roman" w:hAnsi="Times New Roman"/>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2DC">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DBscan</w:t>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2DD">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2DE">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-0.18904756</w:t>
                </w:r>
              </w:p>
            </w:tc>
          </w:tr>
        </w:tbl>
      </w:sdtContent>
    </w:sdt>
    <w:p w:rsidR="00000000" w:rsidDel="00000000" w:rsidP="00000000" w:rsidRDefault="00000000" w:rsidRPr="00000000" w14:paraId="000002DF">
      <w:pPr>
        <w:spacing w:after="160" w:line="276"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b5394"/>
          <w:sz w:val="24"/>
          <w:szCs w:val="24"/>
          <w:rtl w:val="0"/>
        </w:rPr>
        <w:t xml:space="preserve">Table 4.4: Silhouette scores for different clustering algorithms with different embeddings for problem statements</w:t>
      </w:r>
      <w:r w:rsidDel="00000000" w:rsidR="00000000" w:rsidRPr="00000000">
        <w:rPr>
          <w:rtl w:val="0"/>
        </w:rPr>
      </w:r>
    </w:p>
    <w:p w:rsidR="00000000" w:rsidDel="00000000" w:rsidP="00000000" w:rsidRDefault="00000000" w:rsidRPr="00000000" w14:paraId="000002E0">
      <w:pPr>
        <w:spacing w:after="160" w:line="276" w:lineRule="auto"/>
        <w:rPr>
          <w:rFonts w:ascii="Times New Roman" w:cs="Times New Roman" w:eastAsia="Times New Roman" w:hAnsi="Times New Roman"/>
          <w:b w:val="1"/>
          <w:sz w:val="28"/>
          <w:szCs w:val="28"/>
        </w:rPr>
      </w:pPr>
      <w:r w:rsidDel="00000000" w:rsidR="00000000" w:rsidRPr="00000000">
        <w:rPr>
          <w:rtl w:val="0"/>
        </w:rPr>
      </w:r>
    </w:p>
    <w:sdt>
      <w:sdtPr>
        <w:lock w:val="contentLocked"/>
        <w:tag w:val="goog_rdk_10"/>
      </w:sdtPr>
      <w:sdtContent>
        <w:tbl>
          <w:tblPr>
            <w:tblStyle w:val="Table8"/>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tcPr>
              <w:p w:rsidR="00000000" w:rsidDel="00000000" w:rsidP="00000000" w:rsidRDefault="00000000" w:rsidRPr="00000000" w14:paraId="000002E1">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Embeddings Model</w:t>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tcPr>
              <w:p w:rsidR="00000000" w:rsidDel="00000000" w:rsidP="00000000" w:rsidRDefault="00000000" w:rsidRPr="00000000" w14:paraId="000002E2">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Clustering Algorithm</w:t>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tcPr>
              <w:p w:rsidR="00000000" w:rsidDel="00000000" w:rsidP="00000000" w:rsidRDefault="00000000" w:rsidRPr="00000000" w14:paraId="000002E3">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Number of Clusters</w:t>
                </w:r>
              </w:p>
            </w:tc>
            <w:tc>
              <w:tcPr>
                <w:tcBorders>
                  <w:top w:color="434343" w:space="0" w:sz="16" w:val="single"/>
                  <w:left w:color="434343" w:space="0" w:sz="16" w:val="single"/>
                  <w:bottom w:color="434343" w:space="0" w:sz="16" w:val="single"/>
                  <w:right w:color="434343" w:space="0" w:sz="16" w:val="single"/>
                </w:tcBorders>
                <w:shd w:fill="ffffff" w:val="clear"/>
                <w:tcMar>
                  <w:top w:w="140.0" w:type="dxa"/>
                  <w:left w:w="140.0" w:type="dxa"/>
                  <w:bottom w:w="140.0" w:type="dxa"/>
                  <w:right w:w="140.0" w:type="dxa"/>
                </w:tcMar>
              </w:tcPr>
              <w:p w:rsidR="00000000" w:rsidDel="00000000" w:rsidP="00000000" w:rsidRDefault="00000000" w:rsidRPr="00000000" w14:paraId="000002E4">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Silhouette Score</w:t>
                </w:r>
              </w:p>
            </w:tc>
          </w:tr>
          <w:tr>
            <w:trPr>
              <w:cantSplit w:val="0"/>
              <w:tblHeader w:val="0"/>
            </w:trPr>
            <w:tc>
              <w:tcPr>
                <w:vMerge w:val="restart"/>
                <w:tcBorders>
                  <w:top w:color="434343" w:space="0" w:sz="16" w:val="single"/>
                  <w:left w:color="434343" w:space="0" w:sz="16" w:val="single"/>
                  <w:bottom w:color="000000" w:space="0" w:sz="0" w:val="nil"/>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E5">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TF-IDF</w:t>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E6">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K-means</w:t>
                </w:r>
              </w:p>
            </w:tc>
            <w:tc>
              <w:tcPr>
                <w:vMerge w:val="restart"/>
                <w:tcBorders>
                  <w:top w:color="434343" w:space="0" w:sz="16" w:val="single"/>
                  <w:left w:color="434343" w:space="0" w:sz="16" w:val="single"/>
                  <w:bottom w:color="000000" w:space="0" w:sz="0" w:val="nil"/>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E7">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E8">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0.52416289</w:t>
                </w:r>
              </w:p>
            </w:tc>
          </w:tr>
          <w:tr>
            <w:trPr>
              <w:cantSplit w:val="0"/>
              <w:tblHeader w:val="0"/>
            </w:trPr>
            <w:tc>
              <w:tcPr>
                <w:vMerge w:val="continue"/>
                <w:tcBorders>
                  <w:top w:color="000000" w:space="0" w:sz="0" w:val="nil"/>
                  <w:left w:color="434343" w:space="0" w:sz="16" w:val="single"/>
                  <w:bottom w:color="000000" w:space="0" w:sz="0" w:val="nil"/>
                  <w:right w:color="434343" w:space="0" w:sz="16" w:val="single"/>
                </w:tcBorders>
                <w:tcMar>
                  <w:top w:w="140.0" w:type="dxa"/>
                  <w:left w:w="140.0" w:type="dxa"/>
                  <w:bottom w:w="140.0" w:type="dxa"/>
                  <w:right w:w="140.0" w:type="dxa"/>
                </w:tcMar>
              </w:tcPr>
              <w:p w:rsidR="00000000" w:rsidDel="00000000" w:rsidP="00000000" w:rsidRDefault="00000000" w:rsidRPr="00000000" w14:paraId="000002E9">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EA">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Agglomerative</w:t>
                </w:r>
              </w:p>
            </w:tc>
            <w:tc>
              <w:tcPr>
                <w:vMerge w:val="continue"/>
                <w:tcBorders>
                  <w:top w:color="000000" w:space="0" w:sz="0" w:val="nil"/>
                  <w:left w:color="434343" w:space="0" w:sz="16" w:val="single"/>
                  <w:bottom w:color="000000" w:space="0" w:sz="0" w:val="nil"/>
                  <w:right w:color="434343" w:space="0" w:sz="16" w:val="single"/>
                </w:tcBorders>
                <w:tcMar>
                  <w:top w:w="140.0" w:type="dxa"/>
                  <w:left w:w="140.0" w:type="dxa"/>
                  <w:bottom w:w="140.0" w:type="dxa"/>
                  <w:right w:w="140.0" w:type="dxa"/>
                </w:tcMar>
              </w:tcPr>
              <w:p w:rsidR="00000000" w:rsidDel="00000000" w:rsidP="00000000" w:rsidRDefault="00000000" w:rsidRPr="00000000" w14:paraId="000002EB">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EC">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0.50316228</w:t>
                </w:r>
              </w:p>
            </w:tc>
          </w:tr>
          <w:tr>
            <w:trPr>
              <w:cantSplit w:val="0"/>
              <w:tblHeader w:val="0"/>
            </w:trPr>
            <w:tc>
              <w:tcPr>
                <w:vMerge w:val="continue"/>
                <w:tcBorders>
                  <w:top w:color="000000" w:space="0" w:sz="0" w:val="nil"/>
                  <w:left w:color="434343" w:space="0" w:sz="16" w:val="single"/>
                  <w:bottom w:color="000000" w:space="0" w:sz="0" w:val="nil"/>
                  <w:right w:color="434343" w:space="0" w:sz="16" w:val="single"/>
                </w:tcBorders>
                <w:tcMar>
                  <w:top w:w="140.0" w:type="dxa"/>
                  <w:left w:w="140.0" w:type="dxa"/>
                  <w:bottom w:w="140.0" w:type="dxa"/>
                  <w:right w:w="140.0" w:type="dxa"/>
                </w:tcMar>
              </w:tcPr>
              <w:p w:rsidR="00000000" w:rsidDel="00000000" w:rsidP="00000000" w:rsidRDefault="00000000" w:rsidRPr="00000000" w14:paraId="000002ED">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EE">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Spectral Clustering</w:t>
                </w:r>
              </w:p>
            </w:tc>
            <w:tc>
              <w:tcPr>
                <w:vMerge w:val="continue"/>
                <w:tcBorders>
                  <w:top w:color="000000" w:space="0" w:sz="0" w:val="nil"/>
                  <w:left w:color="434343" w:space="0" w:sz="16" w:val="single"/>
                  <w:bottom w:color="434343" w:space="0" w:sz="16" w:val="single"/>
                  <w:right w:color="434343" w:space="0" w:sz="16" w:val="single"/>
                </w:tcBorders>
                <w:tcMar>
                  <w:top w:w="140.0" w:type="dxa"/>
                  <w:left w:w="140.0" w:type="dxa"/>
                  <w:bottom w:w="140.0" w:type="dxa"/>
                  <w:right w:w="140.0" w:type="dxa"/>
                </w:tcMar>
              </w:tcPr>
              <w:p w:rsidR="00000000" w:rsidDel="00000000" w:rsidP="00000000" w:rsidRDefault="00000000" w:rsidRPr="00000000" w14:paraId="000002EF">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F0">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0.40467228</w:t>
                </w:r>
              </w:p>
            </w:tc>
          </w:tr>
          <w:tr>
            <w:trPr>
              <w:cantSplit w:val="0"/>
              <w:tblHeader w:val="0"/>
            </w:trPr>
            <w:tc>
              <w:tcPr>
                <w:vMerge w:val="continue"/>
                <w:tcBorders>
                  <w:top w:color="000000" w:space="0" w:sz="0" w:val="nil"/>
                  <w:left w:color="434343" w:space="0" w:sz="16" w:val="single"/>
                  <w:bottom w:color="434343" w:space="0" w:sz="16" w:val="single"/>
                  <w:right w:color="434343" w:space="0" w:sz="16" w:val="single"/>
                </w:tcBorders>
                <w:tcMar>
                  <w:top w:w="140.0" w:type="dxa"/>
                  <w:left w:w="140.0" w:type="dxa"/>
                  <w:bottom w:w="140.0" w:type="dxa"/>
                  <w:right w:w="140.0" w:type="dxa"/>
                </w:tcMar>
              </w:tcPr>
              <w:p w:rsidR="00000000" w:rsidDel="00000000" w:rsidP="00000000" w:rsidRDefault="00000000" w:rsidRPr="00000000" w14:paraId="000002F1">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F2">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DBscan</w:t>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F3">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F4">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0.42417239</w:t>
                </w:r>
              </w:p>
            </w:tc>
          </w:tr>
          <w:tr>
            <w:trPr>
              <w:cantSplit w:val="0"/>
              <w:tblHeader w:val="0"/>
            </w:trPr>
            <w:tc>
              <w:tcPr>
                <w:vMerge w:val="restart"/>
                <w:tcBorders>
                  <w:top w:color="434343" w:space="0" w:sz="16" w:val="single"/>
                  <w:left w:color="434343" w:space="0" w:sz="16" w:val="single"/>
                  <w:bottom w:color="000000" w:space="0" w:sz="0" w:val="nil"/>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F5">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Voyage-Code-2</w:t>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F6">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K-means</w:t>
                </w:r>
              </w:p>
            </w:tc>
            <w:tc>
              <w:tcPr>
                <w:vMerge w:val="restart"/>
                <w:tcBorders>
                  <w:top w:color="434343" w:space="0" w:sz="16" w:val="single"/>
                  <w:left w:color="434343" w:space="0" w:sz="16" w:val="single"/>
                  <w:bottom w:color="000000" w:space="0" w:sz="0" w:val="nil"/>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F7">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F8">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0.4416289</w:t>
                </w:r>
              </w:p>
            </w:tc>
          </w:tr>
          <w:tr>
            <w:trPr>
              <w:cantSplit w:val="0"/>
              <w:tblHeader w:val="0"/>
            </w:trPr>
            <w:tc>
              <w:tcPr>
                <w:vMerge w:val="continue"/>
                <w:tcBorders>
                  <w:top w:color="000000" w:space="0" w:sz="0" w:val="nil"/>
                  <w:left w:color="434343" w:space="0" w:sz="16" w:val="single"/>
                  <w:bottom w:color="000000" w:space="0" w:sz="0" w:val="nil"/>
                  <w:right w:color="434343" w:space="0" w:sz="16" w:val="single"/>
                </w:tcBorders>
                <w:tcMar>
                  <w:top w:w="140.0" w:type="dxa"/>
                  <w:left w:w="140.0" w:type="dxa"/>
                  <w:bottom w:w="140.0" w:type="dxa"/>
                  <w:right w:w="140.0" w:type="dxa"/>
                </w:tcMar>
              </w:tcPr>
              <w:p w:rsidR="00000000" w:rsidDel="00000000" w:rsidP="00000000" w:rsidRDefault="00000000" w:rsidRPr="00000000" w14:paraId="000002F9">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FA">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Agglomerative</w:t>
                </w:r>
              </w:p>
            </w:tc>
            <w:tc>
              <w:tcPr>
                <w:vMerge w:val="continue"/>
                <w:tcBorders>
                  <w:top w:color="000000" w:space="0" w:sz="0" w:val="nil"/>
                  <w:left w:color="434343" w:space="0" w:sz="16" w:val="single"/>
                  <w:bottom w:color="000000" w:space="0" w:sz="0" w:val="nil"/>
                  <w:right w:color="434343" w:space="0" w:sz="16" w:val="single"/>
                </w:tcBorders>
                <w:tcMar>
                  <w:top w:w="140.0" w:type="dxa"/>
                  <w:left w:w="140.0" w:type="dxa"/>
                  <w:bottom w:w="140.0" w:type="dxa"/>
                  <w:right w:w="140.0" w:type="dxa"/>
                </w:tcMar>
              </w:tcPr>
              <w:p w:rsidR="00000000" w:rsidDel="00000000" w:rsidP="00000000" w:rsidRDefault="00000000" w:rsidRPr="00000000" w14:paraId="000002FB">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FC">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0.4674223</w:t>
                </w:r>
              </w:p>
            </w:tc>
          </w:tr>
          <w:tr>
            <w:trPr>
              <w:cantSplit w:val="0"/>
              <w:tblHeader w:val="0"/>
            </w:trPr>
            <w:tc>
              <w:tcPr>
                <w:vMerge w:val="continue"/>
                <w:tcBorders>
                  <w:top w:color="000000" w:space="0" w:sz="0" w:val="nil"/>
                  <w:left w:color="434343" w:space="0" w:sz="16" w:val="single"/>
                  <w:bottom w:color="000000" w:space="0" w:sz="0" w:val="nil"/>
                  <w:right w:color="434343" w:space="0" w:sz="16" w:val="single"/>
                </w:tcBorders>
                <w:tcMar>
                  <w:top w:w="140.0" w:type="dxa"/>
                  <w:left w:w="140.0" w:type="dxa"/>
                  <w:bottom w:w="140.0" w:type="dxa"/>
                  <w:right w:w="140.0" w:type="dxa"/>
                </w:tcMar>
              </w:tcPr>
              <w:p w:rsidR="00000000" w:rsidDel="00000000" w:rsidP="00000000" w:rsidRDefault="00000000" w:rsidRPr="00000000" w14:paraId="000002FD">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2FE">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Spectral Clustering</w:t>
                </w:r>
              </w:p>
            </w:tc>
            <w:tc>
              <w:tcPr>
                <w:vMerge w:val="continue"/>
                <w:tcBorders>
                  <w:top w:color="000000" w:space="0" w:sz="0" w:val="nil"/>
                  <w:left w:color="434343" w:space="0" w:sz="16" w:val="single"/>
                  <w:bottom w:color="434343" w:space="0" w:sz="16" w:val="single"/>
                  <w:right w:color="434343" w:space="0" w:sz="16" w:val="single"/>
                </w:tcBorders>
                <w:tcMar>
                  <w:top w:w="140.0" w:type="dxa"/>
                  <w:left w:w="140.0" w:type="dxa"/>
                  <w:bottom w:w="140.0" w:type="dxa"/>
                  <w:right w:w="140.0" w:type="dxa"/>
                </w:tcMar>
              </w:tcPr>
              <w:p w:rsidR="00000000" w:rsidDel="00000000" w:rsidP="00000000" w:rsidRDefault="00000000" w:rsidRPr="00000000" w14:paraId="000002FF">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300">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0.4126262</w:t>
                </w:r>
              </w:p>
            </w:tc>
          </w:tr>
          <w:tr>
            <w:trPr>
              <w:cantSplit w:val="0"/>
              <w:tblHeader w:val="0"/>
            </w:trPr>
            <w:tc>
              <w:tcPr>
                <w:vMerge w:val="continue"/>
                <w:tcBorders>
                  <w:top w:color="000000" w:space="0" w:sz="0" w:val="nil"/>
                  <w:left w:color="434343" w:space="0" w:sz="16" w:val="single"/>
                  <w:bottom w:color="434343" w:space="0" w:sz="16" w:val="single"/>
                  <w:right w:color="434343" w:space="0" w:sz="16" w:val="single"/>
                </w:tcBorders>
                <w:tcMar>
                  <w:top w:w="140.0" w:type="dxa"/>
                  <w:left w:w="140.0" w:type="dxa"/>
                  <w:bottom w:w="140.0" w:type="dxa"/>
                  <w:right w:w="140.0" w:type="dxa"/>
                </w:tcMar>
              </w:tcPr>
              <w:p w:rsidR="00000000" w:rsidDel="00000000" w:rsidP="00000000" w:rsidRDefault="00000000" w:rsidRPr="00000000" w14:paraId="00000301">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302">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DBscan</w:t>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303">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304">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0.3114283</w:t>
                </w:r>
              </w:p>
            </w:tc>
          </w:tr>
          <w:tr>
            <w:trPr>
              <w:cantSplit w:val="0"/>
              <w:tblHeader w:val="0"/>
            </w:trPr>
            <w:tc>
              <w:tcPr>
                <w:vMerge w:val="restart"/>
                <w:tcBorders>
                  <w:top w:color="434343" w:space="0" w:sz="16" w:val="single"/>
                  <w:left w:color="434343" w:space="0" w:sz="16" w:val="single"/>
                  <w:bottom w:color="000000" w:space="0" w:sz="0" w:val="nil"/>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305">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sentence-transformers/all-mpnet-base-v2</w:t>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306">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K-means</w:t>
                </w:r>
              </w:p>
            </w:tc>
            <w:tc>
              <w:tcPr>
                <w:vMerge w:val="restart"/>
                <w:tcBorders>
                  <w:top w:color="434343" w:space="0" w:sz="16" w:val="single"/>
                  <w:left w:color="434343" w:space="0" w:sz="16" w:val="single"/>
                  <w:bottom w:color="000000" w:space="0" w:sz="0" w:val="nil"/>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307">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308">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0.13256446</w:t>
                </w:r>
              </w:p>
            </w:tc>
          </w:tr>
          <w:tr>
            <w:trPr>
              <w:cantSplit w:val="0"/>
              <w:tblHeader w:val="0"/>
            </w:trPr>
            <w:tc>
              <w:tcPr>
                <w:vMerge w:val="continue"/>
                <w:tcBorders>
                  <w:top w:color="000000" w:space="0" w:sz="0" w:val="nil"/>
                  <w:left w:color="434343" w:space="0" w:sz="16" w:val="single"/>
                  <w:bottom w:color="000000" w:space="0" w:sz="0" w:val="nil"/>
                  <w:right w:color="434343" w:space="0" w:sz="16" w:val="single"/>
                </w:tcBorders>
                <w:tcMar>
                  <w:top w:w="140.0" w:type="dxa"/>
                  <w:left w:w="140.0" w:type="dxa"/>
                  <w:bottom w:w="140.0" w:type="dxa"/>
                  <w:right w:w="140.0" w:type="dxa"/>
                </w:tcMar>
              </w:tcPr>
              <w:p w:rsidR="00000000" w:rsidDel="00000000" w:rsidP="00000000" w:rsidRDefault="00000000" w:rsidRPr="00000000" w14:paraId="00000309">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30A">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Agglomerative</w:t>
                </w:r>
              </w:p>
            </w:tc>
            <w:tc>
              <w:tcPr>
                <w:vMerge w:val="continue"/>
                <w:tcBorders>
                  <w:top w:color="000000" w:space="0" w:sz="0" w:val="nil"/>
                  <w:left w:color="434343" w:space="0" w:sz="16" w:val="single"/>
                  <w:bottom w:color="000000" w:space="0" w:sz="0" w:val="nil"/>
                  <w:right w:color="434343" w:space="0" w:sz="16" w:val="single"/>
                </w:tcBorders>
                <w:tcMar>
                  <w:top w:w="140.0" w:type="dxa"/>
                  <w:left w:w="140.0" w:type="dxa"/>
                  <w:bottom w:w="140.0" w:type="dxa"/>
                  <w:right w:w="140.0" w:type="dxa"/>
                </w:tcMar>
              </w:tcPr>
              <w:p w:rsidR="00000000" w:rsidDel="00000000" w:rsidP="00000000" w:rsidRDefault="00000000" w:rsidRPr="00000000" w14:paraId="0000030B">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30C">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0.113510504</w:t>
                </w:r>
              </w:p>
            </w:tc>
          </w:tr>
          <w:tr>
            <w:trPr>
              <w:cantSplit w:val="0"/>
              <w:tblHeader w:val="0"/>
            </w:trPr>
            <w:tc>
              <w:tcPr>
                <w:vMerge w:val="continue"/>
                <w:tcBorders>
                  <w:top w:color="000000" w:space="0" w:sz="0" w:val="nil"/>
                  <w:left w:color="434343" w:space="0" w:sz="16" w:val="single"/>
                  <w:bottom w:color="000000" w:space="0" w:sz="0" w:val="nil"/>
                  <w:right w:color="434343" w:space="0" w:sz="16" w:val="single"/>
                </w:tcBorders>
                <w:tcMar>
                  <w:top w:w="140.0" w:type="dxa"/>
                  <w:left w:w="140.0" w:type="dxa"/>
                  <w:bottom w:w="140.0" w:type="dxa"/>
                  <w:right w:w="140.0" w:type="dxa"/>
                </w:tcMar>
              </w:tcPr>
              <w:p w:rsidR="00000000" w:rsidDel="00000000" w:rsidP="00000000" w:rsidRDefault="00000000" w:rsidRPr="00000000" w14:paraId="0000030D">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30E">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Spectral Clustering</w:t>
                </w:r>
              </w:p>
            </w:tc>
            <w:tc>
              <w:tcPr>
                <w:vMerge w:val="continue"/>
                <w:tcBorders>
                  <w:top w:color="000000" w:space="0" w:sz="0" w:val="nil"/>
                  <w:left w:color="434343" w:space="0" w:sz="16" w:val="single"/>
                  <w:bottom w:color="434343" w:space="0" w:sz="16" w:val="single"/>
                  <w:right w:color="434343" w:space="0" w:sz="16" w:val="single"/>
                </w:tcBorders>
                <w:tcMar>
                  <w:top w:w="140.0" w:type="dxa"/>
                  <w:left w:w="140.0" w:type="dxa"/>
                  <w:bottom w:w="140.0" w:type="dxa"/>
                  <w:right w:w="140.0" w:type="dxa"/>
                </w:tcMar>
              </w:tcPr>
              <w:p w:rsidR="00000000" w:rsidDel="00000000" w:rsidP="00000000" w:rsidRDefault="00000000" w:rsidRPr="00000000" w14:paraId="0000030F">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310">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-0.040572744</w:t>
                </w:r>
              </w:p>
            </w:tc>
          </w:tr>
          <w:tr>
            <w:trPr>
              <w:cantSplit w:val="0"/>
              <w:tblHeader w:val="0"/>
            </w:trPr>
            <w:tc>
              <w:tcPr>
                <w:vMerge w:val="continue"/>
                <w:tcBorders>
                  <w:top w:color="000000" w:space="0" w:sz="0" w:val="nil"/>
                  <w:left w:color="434343" w:space="0" w:sz="16" w:val="single"/>
                  <w:bottom w:color="434343" w:space="0" w:sz="16" w:val="single"/>
                  <w:right w:color="434343" w:space="0" w:sz="16" w:val="single"/>
                </w:tcBorders>
                <w:tcMar>
                  <w:top w:w="140.0" w:type="dxa"/>
                  <w:left w:w="140.0" w:type="dxa"/>
                  <w:bottom w:w="140.0" w:type="dxa"/>
                  <w:right w:w="140.0" w:type="dxa"/>
                </w:tcMar>
              </w:tcPr>
              <w:p w:rsidR="00000000" w:rsidDel="00000000" w:rsidP="00000000" w:rsidRDefault="00000000" w:rsidRPr="00000000" w14:paraId="00000311">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312">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DBscan</w:t>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313">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tcBorders>
                  <w:top w:color="434343" w:space="0" w:sz="16" w:val="single"/>
                  <w:left w:color="434343" w:space="0" w:sz="16" w:val="single"/>
                  <w:bottom w:color="434343" w:space="0" w:sz="16" w:val="single"/>
                  <w:right w:color="434343" w:space="0" w:sz="16" w:val="single"/>
                </w:tcBorders>
                <w:tcMar>
                  <w:top w:w="140.0" w:type="dxa"/>
                  <w:left w:w="140.0" w:type="dxa"/>
                  <w:bottom w:w="140.0" w:type="dxa"/>
                  <w:right w:w="140.0" w:type="dxa"/>
                </w:tcMar>
                <w:vAlign w:val="center"/>
              </w:tcPr>
              <w:p w:rsidR="00000000" w:rsidDel="00000000" w:rsidP="00000000" w:rsidRDefault="00000000" w:rsidRPr="00000000" w14:paraId="00000314">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-0.06446284</w:t>
                </w:r>
              </w:p>
            </w:tc>
          </w:tr>
        </w:tbl>
      </w:sdtContent>
    </w:sdt>
    <w:p w:rsidR="00000000" w:rsidDel="00000000" w:rsidP="00000000" w:rsidRDefault="00000000" w:rsidRPr="00000000" w14:paraId="00000315">
      <w:pPr>
        <w:spacing w:after="16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b5394"/>
          <w:sz w:val="24"/>
          <w:szCs w:val="24"/>
          <w:rtl w:val="0"/>
        </w:rPr>
        <w:t xml:space="preserve">Table 4.5: Silhouette scores for different clustering algorithms with different embeddings for solutions</w:t>
      </w:r>
      <w:r w:rsidDel="00000000" w:rsidR="00000000" w:rsidRPr="00000000">
        <w:rPr>
          <w:rtl w:val="0"/>
        </w:rPr>
      </w:r>
    </w:p>
    <w:p w:rsidR="00000000" w:rsidDel="00000000" w:rsidP="00000000" w:rsidRDefault="00000000" w:rsidRPr="00000000" w14:paraId="00000316">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i w:val="1"/>
          <w:sz w:val="28"/>
          <w:szCs w:val="28"/>
          <w:rtl w:val="0"/>
        </w:rPr>
        <w:t xml:space="preserve">Agglomerative </w:t>
      </w:r>
      <w:r w:rsidDel="00000000" w:rsidR="00000000" w:rsidRPr="00000000">
        <w:rPr>
          <w:rFonts w:ascii="Times New Roman" w:cs="Times New Roman" w:eastAsia="Times New Roman" w:hAnsi="Times New Roman"/>
          <w:sz w:val="28"/>
          <w:szCs w:val="28"/>
          <w:rtl w:val="0"/>
        </w:rPr>
        <w:t xml:space="preserve">clustering along with</w:t>
      </w:r>
      <w:r w:rsidDel="00000000" w:rsidR="00000000" w:rsidRPr="00000000">
        <w:rPr>
          <w:rFonts w:ascii="Times New Roman" w:cs="Times New Roman" w:eastAsia="Times New Roman" w:hAnsi="Times New Roman"/>
          <w:i w:val="1"/>
          <w:sz w:val="28"/>
          <w:szCs w:val="28"/>
          <w:rtl w:val="0"/>
        </w:rPr>
        <w:t xml:space="preserve"> all-MiniLM-L6-v2</w:t>
      </w:r>
      <w:r w:rsidDel="00000000" w:rsidR="00000000" w:rsidRPr="00000000">
        <w:rPr>
          <w:rFonts w:ascii="Times New Roman" w:cs="Times New Roman" w:eastAsia="Times New Roman" w:hAnsi="Times New Roman"/>
          <w:sz w:val="28"/>
          <w:szCs w:val="28"/>
          <w:rtl w:val="0"/>
        </w:rPr>
        <w:t xml:space="preserve"> embedding achieved the highest score for problem statements.</w:t>
      </w:r>
    </w:p>
    <w:p w:rsidR="00000000" w:rsidDel="00000000" w:rsidP="00000000" w:rsidRDefault="00000000" w:rsidRPr="00000000" w14:paraId="00000317">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i w:val="1"/>
          <w:sz w:val="28"/>
          <w:szCs w:val="28"/>
          <w:rtl w:val="0"/>
        </w:rPr>
        <w:t xml:space="preserve">K-means</w:t>
      </w:r>
      <w:r w:rsidDel="00000000" w:rsidR="00000000" w:rsidRPr="00000000">
        <w:rPr>
          <w:rFonts w:ascii="Times New Roman" w:cs="Times New Roman" w:eastAsia="Times New Roman" w:hAnsi="Times New Roman"/>
          <w:sz w:val="28"/>
          <w:szCs w:val="28"/>
          <w:rtl w:val="0"/>
        </w:rPr>
        <w:t xml:space="preserve"> clustering along with </w:t>
      </w:r>
      <w:r w:rsidDel="00000000" w:rsidR="00000000" w:rsidRPr="00000000">
        <w:rPr>
          <w:rFonts w:ascii="Times New Roman" w:cs="Times New Roman" w:eastAsia="Times New Roman" w:hAnsi="Times New Roman"/>
          <w:i w:val="1"/>
          <w:sz w:val="28"/>
          <w:szCs w:val="28"/>
          <w:rtl w:val="0"/>
        </w:rPr>
        <w:t xml:space="preserve">TF-IDF</w:t>
      </w:r>
      <w:r w:rsidDel="00000000" w:rsidR="00000000" w:rsidRPr="00000000">
        <w:rPr>
          <w:rFonts w:ascii="Times New Roman" w:cs="Times New Roman" w:eastAsia="Times New Roman" w:hAnsi="Times New Roman"/>
          <w:sz w:val="28"/>
          <w:szCs w:val="28"/>
          <w:rtl w:val="0"/>
        </w:rPr>
        <w:t xml:space="preserve"> embedding achieved the highest score for solutions.</w:t>
      </w:r>
    </w:p>
    <w:p w:rsidR="00000000" w:rsidDel="00000000" w:rsidP="00000000" w:rsidRDefault="00000000" w:rsidRPr="00000000" w14:paraId="00000318">
      <w:pPr>
        <w:numPr>
          <w:ilvl w:val="0"/>
          <w:numId w:val="29"/>
        </w:numPr>
        <w:spacing w:after="240" w:before="240" w:line="276"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Manual Assessment: </w:t>
      </w:r>
    </w:p>
    <w:p w:rsidR="00000000" w:rsidDel="00000000" w:rsidP="00000000" w:rsidRDefault="00000000" w:rsidRPr="00000000" w14:paraId="00000319">
      <w:pPr>
        <w:spacing w:after="240" w:before="240" w:line="276"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We analyzed 50 queries for both problem statements and solution source codes to manually assess the effectiveness of the similarity module.</w:t>
      </w: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31A">
      <w:pPr>
        <w:spacing w:after="240" w:before="240" w:line="276"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Results for the manual assessment for problem statements are shown as shown in </w:t>
      </w:r>
      <w:r w:rsidDel="00000000" w:rsidR="00000000" w:rsidRPr="00000000">
        <w:rPr>
          <w:rFonts w:ascii="Times New Roman" w:cs="Times New Roman" w:eastAsia="Times New Roman" w:hAnsi="Times New Roman"/>
          <w:b w:val="1"/>
          <w:color w:val="0b5394"/>
          <w:sz w:val="24"/>
          <w:szCs w:val="24"/>
          <w:rtl w:val="0"/>
        </w:rPr>
        <w:t xml:space="preserve">figures 4.1 and 4.2</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31B">
      <w:pPr>
        <w:spacing w:line="276" w:lineRule="auto"/>
        <w:ind w:left="0" w:right="207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C">
      <w:pPr>
        <w:spacing w:line="276" w:lineRule="auto"/>
        <w:ind w:right="207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833438</wp:posOffset>
            </wp:positionH>
            <wp:positionV relativeFrom="paragraph">
              <wp:posOffset>19831</wp:posOffset>
            </wp:positionV>
            <wp:extent cx="5129213" cy="3263297"/>
            <wp:effectExtent b="0" l="0" r="0" t="0"/>
            <wp:wrapTopAndBottom distB="19050" distT="19050"/>
            <wp:docPr descr="Chart" id="1550374292" name="image2.png">
              <a:extLst>
                <a:ext uri="http://customooxmlschemas.google.com/">
                  <go:docsCustomData xmlns:go="http://customooxmlschemas.google.com/" roundtripId="11"/>
                </a:ext>
              </a:extLst>
            </wp:docPr>
            <a:graphic>
              <a:graphicData uri="http://schemas.openxmlformats.org/drawingml/2006/picture">
                <pic:pic>
                  <pic:nvPicPr>
                    <pic:cNvPr descr="Chart" id="0" name="image2.png"/>
                    <pic:cNvPicPr preferRelativeResize="0"/>
                  </pic:nvPicPr>
                  <pic:blipFill>
                    <a:blip r:embed="rId36"/>
                    <a:srcRect b="0" l="0" r="0" t="0"/>
                    <a:stretch>
                      <a:fillRect/>
                    </a:stretch>
                  </pic:blipFill>
                  <pic:spPr>
                    <a:xfrm>
                      <a:off x="0" y="0"/>
                      <a:ext cx="5129213" cy="3263297"/>
                    </a:xfrm>
                    <a:prstGeom prst="rect"/>
                    <a:ln/>
                  </pic:spPr>
                </pic:pic>
              </a:graphicData>
            </a:graphic>
          </wp:anchor>
        </w:drawing>
      </w:r>
    </w:p>
    <w:p w:rsidR="00000000" w:rsidDel="00000000" w:rsidP="00000000" w:rsidRDefault="00000000" w:rsidRPr="00000000" w14:paraId="0000031D">
      <w:pPr>
        <w:pStyle w:val="Subtitle"/>
        <w:spacing w:after="160" w:line="276" w:lineRule="auto"/>
        <w:rPr/>
      </w:pPr>
      <w:bookmarkStart w:colFirst="0" w:colLast="0" w:name="_heading=h.vf3e60fb5rno" w:id="63"/>
      <w:bookmarkEnd w:id="63"/>
      <w:r w:rsidDel="00000000" w:rsidR="00000000" w:rsidRPr="00000000">
        <w:rPr>
          <w:rtl w:val="0"/>
        </w:rPr>
        <w:t xml:space="preserve">Figure 4.1: Manual Assessment results for problems similarity using nearest vector approach</w:t>
      </w:r>
      <w:r w:rsidDel="00000000" w:rsidR="00000000" w:rsidRPr="00000000">
        <w:drawing>
          <wp:anchor allowOverlap="1" behindDoc="0" distB="19050" distT="19050" distL="19050" distR="19050" hidden="0" layoutInCell="1" locked="0" relativeHeight="0" simplePos="0">
            <wp:simplePos x="0" y="0"/>
            <wp:positionH relativeFrom="column">
              <wp:posOffset>-114299</wp:posOffset>
            </wp:positionH>
            <wp:positionV relativeFrom="paragraph">
              <wp:posOffset>497343</wp:posOffset>
            </wp:positionV>
            <wp:extent cx="5186363" cy="3199919"/>
            <wp:effectExtent b="0" l="0" r="0" t="0"/>
            <wp:wrapSquare wrapText="bothSides" distB="19050" distT="19050" distL="19050" distR="19050"/>
            <wp:docPr descr="Chart" id="1550374290" name="image5.png">
              <a:extLst>
                <a:ext uri="http://customooxmlschemas.google.com/">
                  <go:docsCustomData xmlns:go="http://customooxmlschemas.google.com/" roundtripId="12"/>
                </a:ext>
              </a:extLst>
            </wp:docPr>
            <a:graphic>
              <a:graphicData uri="http://schemas.openxmlformats.org/drawingml/2006/picture">
                <pic:pic>
                  <pic:nvPicPr>
                    <pic:cNvPr descr="Chart" id="0" name="image5.png"/>
                    <pic:cNvPicPr preferRelativeResize="0"/>
                  </pic:nvPicPr>
                  <pic:blipFill>
                    <a:blip r:embed="rId37"/>
                    <a:srcRect b="0" l="0" r="0" t="0"/>
                    <a:stretch>
                      <a:fillRect/>
                    </a:stretch>
                  </pic:blipFill>
                  <pic:spPr>
                    <a:xfrm>
                      <a:off x="0" y="0"/>
                      <a:ext cx="5186363" cy="3199919"/>
                    </a:xfrm>
                    <a:prstGeom prst="rect"/>
                    <a:ln/>
                  </pic:spPr>
                </pic:pic>
              </a:graphicData>
            </a:graphic>
          </wp:anchor>
        </w:drawing>
      </w:r>
    </w:p>
    <w:p w:rsidR="00000000" w:rsidDel="00000000" w:rsidP="00000000" w:rsidRDefault="00000000" w:rsidRPr="00000000" w14:paraId="0000031E">
      <w:pPr>
        <w:spacing w:line="276" w:lineRule="auto"/>
        <w:ind w:left="0" w:right="207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F">
      <w:pPr>
        <w:spacing w:line="276" w:lineRule="auto"/>
        <w:ind w:left="0" w:right="207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0">
      <w:pPr>
        <w:spacing w:after="16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b5394"/>
          <w:sz w:val="24"/>
          <w:szCs w:val="24"/>
          <w:rtl w:val="0"/>
        </w:rPr>
        <w:t xml:space="preserve">Figure 4.2: Manual Assessment results for problems similarity using clustering approach</w:t>
      </w:r>
      <w:r w:rsidDel="00000000" w:rsidR="00000000" w:rsidRPr="00000000">
        <w:rPr>
          <w:rtl w:val="0"/>
        </w:rPr>
      </w:r>
    </w:p>
    <w:p w:rsidR="00000000" w:rsidDel="00000000" w:rsidP="00000000" w:rsidRDefault="00000000" w:rsidRPr="00000000" w14:paraId="00000321">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Results for the manual assessment for solutions source codes are shown as shown in </w:t>
      </w:r>
      <w:r w:rsidDel="00000000" w:rsidR="00000000" w:rsidRPr="00000000">
        <w:rPr>
          <w:rFonts w:ascii="Times New Roman" w:cs="Times New Roman" w:eastAsia="Times New Roman" w:hAnsi="Times New Roman"/>
          <w:b w:val="1"/>
          <w:color w:val="0b5394"/>
          <w:sz w:val="24"/>
          <w:szCs w:val="24"/>
          <w:rtl w:val="0"/>
        </w:rPr>
        <w:t xml:space="preserve">figures 4.3 and 4.4</w:t>
      </w:r>
      <w:r w:rsidDel="00000000" w:rsidR="00000000" w:rsidRPr="00000000">
        <w:rPr>
          <w:rFonts w:ascii="Times New Roman" w:cs="Times New Roman" w:eastAsia="Times New Roman" w:hAnsi="Times New Roman"/>
          <w:sz w:val="28"/>
          <w:szCs w:val="28"/>
          <w:rtl w:val="0"/>
        </w:rPr>
        <w:t xml:space="preserve">.</w:t>
      </w:r>
      <w:r w:rsidDel="00000000" w:rsidR="00000000" w:rsidRPr="00000000">
        <w:drawing>
          <wp:anchor allowOverlap="1" behindDoc="0" distB="19050" distT="19050" distL="19050" distR="19050" hidden="0" layoutInCell="1" locked="0" relativeHeight="0" simplePos="0">
            <wp:simplePos x="0" y="0"/>
            <wp:positionH relativeFrom="column">
              <wp:posOffset>1028700</wp:posOffset>
            </wp:positionH>
            <wp:positionV relativeFrom="paragraph">
              <wp:posOffset>762000</wp:posOffset>
            </wp:positionV>
            <wp:extent cx="4205288" cy="2594269"/>
            <wp:effectExtent b="0" l="0" r="0" t="0"/>
            <wp:wrapTopAndBottom distB="19050" distT="19050"/>
            <wp:docPr descr="Chart" id="1550374309" name="image18.png">
              <a:extLst>
                <a:ext uri="http://customooxmlschemas.google.com/">
                  <go:docsCustomData xmlns:go="http://customooxmlschemas.google.com/" roundtripId="13"/>
                </a:ext>
              </a:extLst>
            </wp:docPr>
            <a:graphic>
              <a:graphicData uri="http://schemas.openxmlformats.org/drawingml/2006/picture">
                <pic:pic>
                  <pic:nvPicPr>
                    <pic:cNvPr descr="Chart" id="0" name="image18.png"/>
                    <pic:cNvPicPr preferRelativeResize="0"/>
                  </pic:nvPicPr>
                  <pic:blipFill>
                    <a:blip r:embed="rId38"/>
                    <a:srcRect b="0" l="0" r="0" t="0"/>
                    <a:stretch>
                      <a:fillRect/>
                    </a:stretch>
                  </pic:blipFill>
                  <pic:spPr>
                    <a:xfrm>
                      <a:off x="0" y="0"/>
                      <a:ext cx="4205288" cy="2594269"/>
                    </a:xfrm>
                    <a:prstGeom prst="rect"/>
                    <a:ln/>
                  </pic:spPr>
                </pic:pic>
              </a:graphicData>
            </a:graphic>
          </wp:anchor>
        </w:drawing>
      </w:r>
    </w:p>
    <w:p w:rsidR="00000000" w:rsidDel="00000000" w:rsidP="00000000" w:rsidRDefault="00000000" w:rsidRPr="00000000" w14:paraId="00000322">
      <w:pPr>
        <w:spacing w:line="276" w:lineRule="auto"/>
        <w:ind w:right="207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3">
      <w:pPr>
        <w:spacing w:after="16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b5394"/>
          <w:sz w:val="24"/>
          <w:szCs w:val="24"/>
          <w:rtl w:val="0"/>
        </w:rPr>
        <w:t xml:space="preserve">Figure 4.3: Manual Assessment results for solutions similarity using nearest vector approach</w:t>
      </w:r>
      <w:r w:rsidDel="00000000" w:rsidR="00000000" w:rsidRPr="00000000">
        <w:rPr>
          <w:rtl w:val="0"/>
        </w:rPr>
      </w:r>
    </w:p>
    <w:p w:rsidR="00000000" w:rsidDel="00000000" w:rsidP="00000000" w:rsidRDefault="00000000" w:rsidRPr="00000000" w14:paraId="00000324">
      <w:pPr>
        <w:spacing w:line="276" w:lineRule="auto"/>
        <w:ind w:right="207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323850</wp:posOffset>
            </wp:positionH>
            <wp:positionV relativeFrom="paragraph">
              <wp:posOffset>142875</wp:posOffset>
            </wp:positionV>
            <wp:extent cx="4386263" cy="2704439"/>
            <wp:effectExtent b="0" l="0" r="0" t="0"/>
            <wp:wrapSquare wrapText="bothSides" distB="19050" distT="19050" distL="19050" distR="19050"/>
            <wp:docPr descr="Chart" id="1550374311" name="image20.png">
              <a:extLst>
                <a:ext uri="http://customooxmlschemas.google.com/">
                  <go:docsCustomData xmlns:go="http://customooxmlschemas.google.com/" roundtripId="14"/>
                </a:ext>
              </a:extLst>
            </wp:docPr>
            <a:graphic>
              <a:graphicData uri="http://schemas.openxmlformats.org/drawingml/2006/picture">
                <pic:pic>
                  <pic:nvPicPr>
                    <pic:cNvPr descr="Chart" id="0" name="image20.png"/>
                    <pic:cNvPicPr preferRelativeResize="0"/>
                  </pic:nvPicPr>
                  <pic:blipFill>
                    <a:blip r:embed="rId39"/>
                    <a:srcRect b="0" l="0" r="0" t="0"/>
                    <a:stretch>
                      <a:fillRect/>
                    </a:stretch>
                  </pic:blipFill>
                  <pic:spPr>
                    <a:xfrm>
                      <a:off x="0" y="0"/>
                      <a:ext cx="4386263" cy="2704439"/>
                    </a:xfrm>
                    <a:prstGeom prst="rect"/>
                    <a:ln/>
                  </pic:spPr>
                </pic:pic>
              </a:graphicData>
            </a:graphic>
          </wp:anchor>
        </w:drawing>
      </w:r>
    </w:p>
    <w:p w:rsidR="00000000" w:rsidDel="00000000" w:rsidP="00000000" w:rsidRDefault="00000000" w:rsidRPr="00000000" w14:paraId="00000325">
      <w:pPr>
        <w:spacing w:line="276" w:lineRule="auto"/>
        <w:ind w:right="207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6">
      <w:pPr>
        <w:spacing w:line="276" w:lineRule="auto"/>
        <w:ind w:right="207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7">
      <w:pPr>
        <w:spacing w:line="276" w:lineRule="auto"/>
        <w:ind w:right="207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8">
      <w:pPr>
        <w:spacing w:line="276" w:lineRule="auto"/>
        <w:ind w:right="207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9">
      <w:pPr>
        <w:spacing w:line="276" w:lineRule="auto"/>
        <w:ind w:right="207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A">
      <w:pPr>
        <w:spacing w:line="276" w:lineRule="auto"/>
        <w:ind w:right="207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B">
      <w:pPr>
        <w:spacing w:line="276" w:lineRule="auto"/>
        <w:ind w:right="207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C">
      <w:pPr>
        <w:spacing w:line="276" w:lineRule="auto"/>
        <w:ind w:right="207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D">
      <w:pPr>
        <w:spacing w:line="276" w:lineRule="auto"/>
        <w:ind w:right="207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E">
      <w:pPr>
        <w:spacing w:line="276" w:lineRule="auto"/>
        <w:ind w:right="207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F">
      <w:pPr>
        <w:spacing w:after="160" w:line="276" w:lineRule="auto"/>
        <w:ind w:left="0" w:firstLine="0"/>
        <w:rPr>
          <w:rFonts w:ascii="Times New Roman" w:cs="Times New Roman" w:eastAsia="Times New Roman" w:hAnsi="Times New Roman"/>
          <w:b w:val="1"/>
          <w:color w:val="0b5394"/>
          <w:sz w:val="24"/>
          <w:szCs w:val="24"/>
        </w:rPr>
      </w:pPr>
      <w:r w:rsidDel="00000000" w:rsidR="00000000" w:rsidRPr="00000000">
        <w:rPr>
          <w:rtl w:val="0"/>
        </w:rPr>
      </w:r>
    </w:p>
    <w:p w:rsidR="00000000" w:rsidDel="00000000" w:rsidP="00000000" w:rsidRDefault="00000000" w:rsidRPr="00000000" w14:paraId="00000330">
      <w:pPr>
        <w:spacing w:after="160" w:line="276" w:lineRule="auto"/>
        <w:ind w:left="0" w:firstLine="0"/>
        <w:rPr>
          <w:rFonts w:ascii="Times New Roman" w:cs="Times New Roman" w:eastAsia="Times New Roman" w:hAnsi="Times New Roman"/>
          <w:b w:val="1"/>
          <w:color w:val="0b5394"/>
          <w:sz w:val="24"/>
          <w:szCs w:val="24"/>
        </w:rPr>
      </w:pPr>
      <w:r w:rsidDel="00000000" w:rsidR="00000000" w:rsidRPr="00000000">
        <w:rPr>
          <w:rFonts w:ascii="Times New Roman" w:cs="Times New Roman" w:eastAsia="Times New Roman" w:hAnsi="Times New Roman"/>
          <w:b w:val="1"/>
          <w:color w:val="0b5394"/>
          <w:sz w:val="24"/>
          <w:szCs w:val="24"/>
          <w:rtl w:val="0"/>
        </w:rPr>
        <w:t xml:space="preserve">Figure 4.4: Manual Assessment results for solutions similarity using clustering approach</w:t>
      </w:r>
    </w:p>
    <w:p w:rsidR="00000000" w:rsidDel="00000000" w:rsidP="00000000" w:rsidRDefault="00000000" w:rsidRPr="00000000" w14:paraId="00000331">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clear that the </w:t>
      </w:r>
      <w:r w:rsidDel="00000000" w:rsidR="00000000" w:rsidRPr="00000000">
        <w:rPr>
          <w:rFonts w:ascii="Times New Roman" w:cs="Times New Roman" w:eastAsia="Times New Roman" w:hAnsi="Times New Roman"/>
          <w:i w:val="1"/>
          <w:sz w:val="28"/>
          <w:szCs w:val="28"/>
          <w:rtl w:val="0"/>
        </w:rPr>
        <w:t xml:space="preserve">nearest-vector approach</w:t>
      </w:r>
      <w:r w:rsidDel="00000000" w:rsidR="00000000" w:rsidRPr="00000000">
        <w:rPr>
          <w:rFonts w:ascii="Times New Roman" w:cs="Times New Roman" w:eastAsia="Times New Roman" w:hAnsi="Times New Roman"/>
          <w:sz w:val="28"/>
          <w:szCs w:val="28"/>
          <w:rtl w:val="0"/>
        </w:rPr>
        <w:t xml:space="preserve"> is better for both problems and solutions similarity, and by a wide margin.</w:t>
      </w:r>
    </w:p>
    <w:p w:rsidR="00000000" w:rsidDel="00000000" w:rsidP="00000000" w:rsidRDefault="00000000" w:rsidRPr="00000000" w14:paraId="00000332">
      <w:pPr>
        <w:spacing w:after="240" w:before="240" w:line="276" w:lineRule="auto"/>
        <w:jc w:val="both"/>
        <w:rPr>
          <w:rFonts w:ascii="Times New Roman" w:cs="Times New Roman" w:eastAsia="Times New Roman" w:hAnsi="Times New Roman"/>
          <w:b w:val="1"/>
          <w:color w:val="0b5394"/>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333">
      <w:pPr>
        <w:numPr>
          <w:ilvl w:val="0"/>
          <w:numId w:val="29"/>
        </w:numPr>
        <w:spacing w:after="240" w:before="240" w:line="276"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Recall@k</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34">
      <w:pPr>
        <w:spacing w:after="240" w:before="240" w:line="276"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metric measures the hit rate of retrieving the gold standard document among the top </w:t>
      </w:r>
      <w:r w:rsidDel="00000000" w:rsidR="00000000" w:rsidRPr="00000000">
        <w:rPr>
          <w:rFonts w:ascii="Courier New" w:cs="Courier New" w:eastAsia="Courier New" w:hAnsi="Courier New"/>
          <w:sz w:val="28"/>
          <w:szCs w:val="28"/>
          <w:rtl w:val="0"/>
        </w:rPr>
        <w:t xml:space="preserve">k</w:t>
      </w:r>
      <w:r w:rsidDel="00000000" w:rsidR="00000000" w:rsidRPr="00000000">
        <w:rPr>
          <w:rFonts w:ascii="Times New Roman" w:cs="Times New Roman" w:eastAsia="Times New Roman" w:hAnsi="Times New Roman"/>
          <w:sz w:val="28"/>
          <w:szCs w:val="28"/>
          <w:rtl w:val="0"/>
        </w:rPr>
        <w:t xml:space="preserve"> retrieved documents for </w:t>
      </w:r>
      <w:r w:rsidDel="00000000" w:rsidR="00000000" w:rsidRPr="00000000">
        <w:rPr>
          <w:rFonts w:ascii="Courier New" w:cs="Courier New" w:eastAsia="Courier New" w:hAnsi="Courier New"/>
          <w:sz w:val="28"/>
          <w:szCs w:val="28"/>
          <w:rtl w:val="0"/>
        </w:rPr>
        <w:t xml:space="preserve">k = 1, 3, 5, 10</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35">
      <w:pPr>
        <w:numPr>
          <w:ilvl w:val="0"/>
          <w:numId w:val="55"/>
        </w:numPr>
        <w:spacing w:after="240" w:before="24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Problem Statements</w:t>
      </w:r>
      <w:r w:rsidDel="00000000" w:rsidR="00000000" w:rsidRPr="00000000">
        <w:rPr>
          <w:rFonts w:ascii="Times New Roman" w:cs="Times New Roman" w:eastAsia="Times New Roman" w:hAnsi="Times New Roman"/>
          <w:sz w:val="28"/>
          <w:szCs w:val="28"/>
          <w:rtl w:val="0"/>
        </w:rPr>
        <w:t xml:space="preserve">: A hit is when, for a summarized problem statement, the original problem is retrieved. Results are shown in </w:t>
      </w:r>
      <w:r w:rsidDel="00000000" w:rsidR="00000000" w:rsidRPr="00000000">
        <w:rPr>
          <w:rFonts w:ascii="Times New Roman" w:cs="Times New Roman" w:eastAsia="Times New Roman" w:hAnsi="Times New Roman"/>
          <w:b w:val="1"/>
          <w:color w:val="0b5394"/>
          <w:sz w:val="24"/>
          <w:szCs w:val="24"/>
          <w:rtl w:val="0"/>
        </w:rPr>
        <w:t xml:space="preserve">table 4.6</w:t>
      </w:r>
      <w:r w:rsidDel="00000000" w:rsidR="00000000" w:rsidRPr="00000000">
        <w:rPr>
          <w:rFonts w:ascii="Times New Roman" w:cs="Times New Roman" w:eastAsia="Times New Roman" w:hAnsi="Times New Roman"/>
          <w:sz w:val="28"/>
          <w:szCs w:val="28"/>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846087</wp:posOffset>
            </wp:positionV>
            <wp:extent cx="7426034" cy="2284933"/>
            <wp:effectExtent b="0" l="0" r="0" t="0"/>
            <wp:wrapTopAndBottom distB="114300" distT="114300"/>
            <wp:docPr id="1550374308"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7426034" cy="2284933"/>
                    </a:xfrm>
                    <a:prstGeom prst="rect"/>
                    <a:ln/>
                  </pic:spPr>
                </pic:pic>
              </a:graphicData>
            </a:graphic>
          </wp:anchor>
        </w:drawing>
      </w:r>
    </w:p>
    <w:p w:rsidR="00000000" w:rsidDel="00000000" w:rsidP="00000000" w:rsidRDefault="00000000" w:rsidRPr="00000000" w14:paraId="00000336">
      <w:pPr>
        <w:spacing w:after="160" w:line="276" w:lineRule="auto"/>
        <w:ind w:left="216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b5394"/>
          <w:sz w:val="24"/>
          <w:szCs w:val="24"/>
          <w:rtl w:val="0"/>
        </w:rPr>
        <w:t xml:space="preserve">Table 4.6: recall@k results for problem statements</w:t>
      </w:r>
      <w:r w:rsidDel="00000000" w:rsidR="00000000" w:rsidRPr="00000000">
        <w:rPr>
          <w:rtl w:val="0"/>
        </w:rPr>
      </w:r>
    </w:p>
    <w:p w:rsidR="00000000" w:rsidDel="00000000" w:rsidP="00000000" w:rsidRDefault="00000000" w:rsidRPr="00000000" w14:paraId="00000337">
      <w:pPr>
        <w:numPr>
          <w:ilvl w:val="0"/>
          <w:numId w:val="22"/>
        </w:numPr>
        <w:spacing w:after="160" w:line="276"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Solutions Source Codes</w:t>
      </w:r>
      <w:r w:rsidDel="00000000" w:rsidR="00000000" w:rsidRPr="00000000">
        <w:rPr>
          <w:rFonts w:ascii="Times New Roman" w:cs="Times New Roman" w:eastAsia="Times New Roman" w:hAnsi="Times New Roman"/>
          <w:sz w:val="28"/>
          <w:szCs w:val="28"/>
          <w:rtl w:val="0"/>
        </w:rPr>
        <w:t xml:space="preserve">: A hit is when, for a solution to a particular problem, another solution for that same problem exists in the retrieved solutions. Results are shown in </w:t>
      </w:r>
      <w:r w:rsidDel="00000000" w:rsidR="00000000" w:rsidRPr="00000000">
        <w:rPr>
          <w:rFonts w:ascii="Times New Roman" w:cs="Times New Roman" w:eastAsia="Times New Roman" w:hAnsi="Times New Roman"/>
          <w:b w:val="1"/>
          <w:color w:val="0b5394"/>
          <w:sz w:val="24"/>
          <w:szCs w:val="24"/>
          <w:rtl w:val="0"/>
        </w:rPr>
        <w:t xml:space="preserve">table 4.7</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338">
      <w:pPr>
        <w:spacing w:after="160" w:line="276" w:lineRule="auto"/>
        <w:ind w:left="216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b5394"/>
          <w:sz w:val="24"/>
          <w:szCs w:val="24"/>
          <w:rtl w:val="0"/>
        </w:rPr>
        <w:t xml:space="preserve">Table 4.7: recall@k results for solutions source codes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257175</wp:posOffset>
            </wp:positionV>
            <wp:extent cx="7429500" cy="2219678"/>
            <wp:effectExtent b="0" l="0" r="0" t="0"/>
            <wp:wrapSquare wrapText="bothSides" distB="114300" distT="114300" distL="114300" distR="114300"/>
            <wp:docPr id="1550374293"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7429500" cy="2219678"/>
                    </a:xfrm>
                    <a:prstGeom prst="rect"/>
                    <a:ln/>
                  </pic:spPr>
                </pic:pic>
              </a:graphicData>
            </a:graphic>
          </wp:anchor>
        </w:drawing>
      </w:r>
    </w:p>
    <w:p w:rsidR="00000000" w:rsidDel="00000000" w:rsidP="00000000" w:rsidRDefault="00000000" w:rsidRPr="00000000" w14:paraId="00000339">
      <w:pPr>
        <w:spacing w:after="240" w:before="240" w:line="276" w:lineRule="auto"/>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i w:val="1"/>
          <w:sz w:val="28"/>
          <w:szCs w:val="28"/>
          <w:rtl w:val="0"/>
        </w:rPr>
        <w:t xml:space="preserve">nearest-vector approach</w:t>
      </w:r>
      <w:r w:rsidDel="00000000" w:rsidR="00000000" w:rsidRPr="00000000">
        <w:rPr>
          <w:rFonts w:ascii="Times New Roman" w:cs="Times New Roman" w:eastAsia="Times New Roman" w:hAnsi="Times New Roman"/>
          <w:sz w:val="28"/>
          <w:szCs w:val="28"/>
          <w:rtl w:val="0"/>
        </w:rPr>
        <w:t xml:space="preserve"> achieved state-of-the-art performance for both problems and solutions similarity, and by a wide margin, using </w:t>
      </w:r>
      <w:r w:rsidDel="00000000" w:rsidR="00000000" w:rsidRPr="00000000">
        <w:rPr>
          <w:rFonts w:ascii="Times New Roman" w:cs="Times New Roman" w:eastAsia="Times New Roman" w:hAnsi="Times New Roman"/>
          <w:i w:val="1"/>
          <w:sz w:val="28"/>
          <w:szCs w:val="28"/>
          <w:rtl w:val="0"/>
        </w:rPr>
        <w:t xml:space="preserve">all-mpnet-base-v2</w:t>
      </w:r>
      <w:r w:rsidDel="00000000" w:rsidR="00000000" w:rsidRPr="00000000">
        <w:rPr>
          <w:rFonts w:ascii="Times New Roman" w:cs="Times New Roman" w:eastAsia="Times New Roman" w:hAnsi="Times New Roman"/>
          <w:sz w:val="28"/>
          <w:szCs w:val="28"/>
          <w:rtl w:val="0"/>
        </w:rPr>
        <w:t xml:space="preserve"> embedding for problems, and </w:t>
      </w:r>
      <w:r w:rsidDel="00000000" w:rsidR="00000000" w:rsidRPr="00000000">
        <w:rPr>
          <w:rFonts w:ascii="Times New Roman" w:cs="Times New Roman" w:eastAsia="Times New Roman" w:hAnsi="Times New Roman"/>
          <w:i w:val="1"/>
          <w:sz w:val="28"/>
          <w:szCs w:val="28"/>
          <w:rtl w:val="0"/>
        </w:rPr>
        <w:t xml:space="preserve">Voyage-Code-2</w:t>
      </w:r>
      <w:r w:rsidDel="00000000" w:rsidR="00000000" w:rsidRPr="00000000">
        <w:rPr>
          <w:rFonts w:ascii="Times New Roman" w:cs="Times New Roman" w:eastAsia="Times New Roman" w:hAnsi="Times New Roman"/>
          <w:sz w:val="28"/>
          <w:szCs w:val="28"/>
          <w:rtl w:val="0"/>
        </w:rPr>
        <w:t xml:space="preserve"> embedding for solutions.</w:t>
      </w:r>
      <w:r w:rsidDel="00000000" w:rsidR="00000000" w:rsidRPr="00000000">
        <w:rPr>
          <w:rtl w:val="0"/>
        </w:rPr>
      </w:r>
    </w:p>
    <w:p w:rsidR="00000000" w:rsidDel="00000000" w:rsidP="00000000" w:rsidRDefault="00000000" w:rsidRPr="00000000" w14:paraId="0000033A">
      <w:pPr>
        <w:pStyle w:val="Heading3"/>
        <w:spacing w:after="240" w:before="240" w:line="276" w:lineRule="auto"/>
        <w:rPr/>
      </w:pPr>
      <w:bookmarkStart w:colFirst="0" w:colLast="0" w:name="_heading=h.e150h7haabxk" w:id="64"/>
      <w:bookmarkEnd w:id="64"/>
      <w:r w:rsidDel="00000000" w:rsidR="00000000" w:rsidRPr="00000000">
        <w:rPr>
          <w:rtl w:val="0"/>
        </w:rPr>
        <w:t xml:space="preserve">4.3.3 Difficulty/Tags Prediction Module</w:t>
      </w:r>
    </w:p>
    <w:p w:rsidR="00000000" w:rsidDel="00000000" w:rsidP="00000000" w:rsidRDefault="00000000" w:rsidRPr="00000000" w14:paraId="0000033B">
      <w:pPr>
        <w:pStyle w:val="Title"/>
        <w:keepNext w:val="0"/>
        <w:keepLines w:val="0"/>
        <w:rPr/>
      </w:pPr>
      <w:bookmarkStart w:colFirst="0" w:colLast="0" w:name="_heading=h.b94aljbhlxzo" w:id="65"/>
      <w:bookmarkEnd w:id="65"/>
      <w:r w:rsidDel="00000000" w:rsidR="00000000" w:rsidRPr="00000000">
        <w:rPr>
          <w:rtl w:val="0"/>
        </w:rPr>
        <w:t xml:space="preserve">Evaluation Metric</w:t>
      </w:r>
    </w:p>
    <w:p w:rsidR="00000000" w:rsidDel="00000000" w:rsidP="00000000" w:rsidRDefault="00000000" w:rsidRPr="00000000" w14:paraId="0000033C">
      <w:pPr>
        <w:pStyle w:val="Title"/>
        <w:numPr>
          <w:ilvl w:val="0"/>
          <w:numId w:val="6"/>
        </w:numPr>
        <w:ind w:left="720" w:hanging="360"/>
      </w:pPr>
      <w:bookmarkStart w:colFirst="0" w:colLast="0" w:name="_heading=h.chk3sqfmbhze" w:id="66"/>
      <w:bookmarkEnd w:id="66"/>
      <w:r w:rsidDel="00000000" w:rsidR="00000000" w:rsidRPr="00000000">
        <w:rPr>
          <w:rtl w:val="0"/>
        </w:rPr>
        <w:t xml:space="preserve">ROC Curve and AUC</w:t>
      </w:r>
    </w:p>
    <w:p w:rsidR="00000000" w:rsidDel="00000000" w:rsidP="00000000" w:rsidRDefault="00000000" w:rsidRPr="00000000" w14:paraId="0000033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ROC curve (receiver operating characteristic curve) is a graph showing the performance of a classification model at all classification thresholds, as shown in </w:t>
      </w:r>
      <w:r w:rsidDel="00000000" w:rsidR="00000000" w:rsidRPr="00000000">
        <w:rPr>
          <w:rFonts w:ascii="Times New Roman" w:cs="Times New Roman" w:eastAsia="Times New Roman" w:hAnsi="Times New Roman"/>
          <w:b w:val="1"/>
          <w:color w:val="0b5394"/>
          <w:sz w:val="24"/>
          <w:szCs w:val="24"/>
          <w:rtl w:val="0"/>
        </w:rPr>
        <w:t xml:space="preserve">figure 4.5</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3E">
      <w:pPr>
        <w:spacing w:after="240" w:before="240" w:line="276"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5943600" cy="4457700"/>
            <wp:effectExtent b="0" l="0" r="0" t="0"/>
            <wp:wrapTopAndBottom distB="19050" distT="19050"/>
            <wp:docPr id="1550374307"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943600" cy="4457700"/>
                    </a:xfrm>
                    <a:prstGeom prst="rect"/>
                    <a:ln/>
                  </pic:spPr>
                </pic:pic>
              </a:graphicData>
            </a:graphic>
          </wp:anchor>
        </w:drawing>
      </w:r>
    </w:p>
    <w:p w:rsidR="00000000" w:rsidDel="00000000" w:rsidP="00000000" w:rsidRDefault="00000000" w:rsidRPr="00000000" w14:paraId="0000033F">
      <w:pPr>
        <w:spacing w:after="160" w:line="276" w:lineRule="auto"/>
        <w:ind w:left="2880" w:firstLine="720"/>
        <w:jc w:val="both"/>
        <w:rPr>
          <w:rFonts w:ascii="Times New Roman" w:cs="Times New Roman" w:eastAsia="Times New Roman" w:hAnsi="Times New Roman"/>
          <w:b w:val="1"/>
          <w:color w:val="0b5394"/>
          <w:sz w:val="24"/>
          <w:szCs w:val="24"/>
        </w:rPr>
      </w:pPr>
      <w:r w:rsidDel="00000000" w:rsidR="00000000" w:rsidRPr="00000000">
        <w:rPr>
          <w:rFonts w:ascii="Times New Roman" w:cs="Times New Roman" w:eastAsia="Times New Roman" w:hAnsi="Times New Roman"/>
          <w:b w:val="1"/>
          <w:color w:val="0b5394"/>
          <w:sz w:val="24"/>
          <w:szCs w:val="24"/>
          <w:rtl w:val="0"/>
        </w:rPr>
        <w:t xml:space="preserve">Figure 4.5: ROC curve</w:t>
      </w:r>
    </w:p>
    <w:p w:rsidR="00000000" w:rsidDel="00000000" w:rsidP="00000000" w:rsidRDefault="00000000" w:rsidRPr="00000000" w14:paraId="00000340">
      <w:pPr>
        <w:spacing w:after="160" w:line="276" w:lineRule="auto"/>
        <w:ind w:left="2160" w:firstLine="720"/>
        <w:jc w:val="both"/>
        <w:rPr>
          <w:rFonts w:ascii="Times New Roman" w:cs="Times New Roman" w:eastAsia="Times New Roman" w:hAnsi="Times New Roman"/>
          <w:b w:val="1"/>
          <w:color w:val="0b5394"/>
          <w:sz w:val="24"/>
          <w:szCs w:val="24"/>
        </w:rPr>
      </w:pPr>
      <w:r w:rsidDel="00000000" w:rsidR="00000000" w:rsidRPr="00000000">
        <w:rPr>
          <w:rtl w:val="0"/>
        </w:rPr>
      </w:r>
    </w:p>
    <w:p w:rsidR="00000000" w:rsidDel="00000000" w:rsidP="00000000" w:rsidRDefault="00000000" w:rsidRPr="00000000" w14:paraId="0000034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ROC curve plots two parameters: </w:t>
      </w:r>
    </w:p>
    <w:p w:rsidR="00000000" w:rsidDel="00000000" w:rsidP="00000000" w:rsidRDefault="00000000" w:rsidRPr="00000000" w14:paraId="00000342">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3">
      <w:pPr>
        <w:numPr>
          <w:ilvl w:val="0"/>
          <w:numId w:val="59"/>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TPR (True Positive Rate)</w:t>
      </w:r>
      <w:r w:rsidDel="00000000" w:rsidR="00000000" w:rsidRPr="00000000">
        <w:rPr>
          <w:rFonts w:ascii="Times New Roman" w:cs="Times New Roman" w:eastAsia="Times New Roman" w:hAnsi="Times New Roman"/>
          <w:sz w:val="28"/>
          <w:szCs w:val="28"/>
          <w:rtl w:val="0"/>
        </w:rPr>
        <w:t xml:space="preserve">: Also known as recall, it shows the share of detected true positives. For example, the share of emails correctly labeled as spam out of all spam emails in the dataset.</w:t>
      </w:r>
    </w:p>
    <w:p w:rsidR="00000000" w:rsidDel="00000000" w:rsidP="00000000" w:rsidRDefault="00000000" w:rsidRPr="00000000" w14:paraId="00000344">
      <w:pPr>
        <w:numPr>
          <w:ilvl w:val="0"/>
          <w:numId w:val="59"/>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FPR (False Positive Rate)</w:t>
      </w:r>
      <w:r w:rsidDel="00000000" w:rsidR="00000000" w:rsidRPr="00000000">
        <w:rPr>
          <w:rFonts w:ascii="Times New Roman" w:cs="Times New Roman" w:eastAsia="Times New Roman" w:hAnsi="Times New Roman"/>
          <w:sz w:val="28"/>
          <w:szCs w:val="28"/>
          <w:rtl w:val="0"/>
        </w:rPr>
        <w:t xml:space="preserve">: This shows the share of objects falsely assigned a positive class out of all objects of the negative class. For example, the proportion of legitimate emails falsely labeled as spam.</w:t>
      </w:r>
    </w:p>
    <w:p w:rsidR="00000000" w:rsidDel="00000000" w:rsidP="00000000" w:rsidRDefault="00000000" w:rsidRPr="00000000" w14:paraId="00000345">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6">
      <w:pPr>
        <w:pStyle w:val="Title"/>
        <w:keepNext w:val="0"/>
        <w:keepLines w:val="0"/>
        <w:spacing w:line="276" w:lineRule="auto"/>
        <w:rPr/>
      </w:pPr>
      <w:bookmarkStart w:colFirst="0" w:colLast="0" w:name="_heading=h.mn9n1ynxkxgw" w:id="67"/>
      <w:bookmarkEnd w:id="67"/>
      <w:r w:rsidDel="00000000" w:rsidR="00000000" w:rsidRPr="00000000">
        <w:rPr>
          <w:rtl w:val="0"/>
        </w:rPr>
        <w:t xml:space="preserve">The ROC Curves of Various Model Variations</w:t>
      </w:r>
    </w:p>
    <w:p w:rsidR="00000000" w:rsidDel="00000000" w:rsidP="00000000" w:rsidRDefault="00000000" w:rsidRPr="00000000" w14:paraId="0000034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shown in </w:t>
      </w:r>
      <w:r w:rsidDel="00000000" w:rsidR="00000000" w:rsidRPr="00000000">
        <w:rPr>
          <w:rFonts w:ascii="Times New Roman" w:cs="Times New Roman" w:eastAsia="Times New Roman" w:hAnsi="Times New Roman"/>
          <w:b w:val="1"/>
          <w:color w:val="0b5394"/>
          <w:sz w:val="24"/>
          <w:szCs w:val="24"/>
          <w:rtl w:val="0"/>
        </w:rPr>
        <w:t xml:space="preserve">figure 4.6</w:t>
      </w:r>
      <w:r w:rsidDel="00000000" w:rsidR="00000000" w:rsidRPr="00000000">
        <w:rPr>
          <w:rFonts w:ascii="Times New Roman" w:cs="Times New Roman" w:eastAsia="Times New Roman" w:hAnsi="Times New Roman"/>
          <w:sz w:val="28"/>
          <w:szCs w:val="28"/>
          <w:rtl w:val="0"/>
        </w:rPr>
        <w:t xml:space="preserve">, the ROC curves for different model variations are depicted:</w:t>
      </w:r>
    </w:p>
    <w:p w:rsidR="00000000" w:rsidDel="00000000" w:rsidP="00000000" w:rsidRDefault="00000000" w:rsidRPr="00000000" w14:paraId="00000348">
      <w:pPr>
        <w:numPr>
          <w:ilvl w:val="0"/>
          <w:numId w:val="18"/>
        </w:numPr>
        <w:spacing w:after="0" w:afterAutospacing="0" w:before="24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Top-left graph</w:t>
      </w:r>
      <w:r w:rsidDel="00000000" w:rsidR="00000000" w:rsidRPr="00000000">
        <w:rPr>
          <w:rFonts w:ascii="Times New Roman" w:cs="Times New Roman" w:eastAsia="Times New Roman" w:hAnsi="Times New Roman"/>
          <w:sz w:val="28"/>
          <w:szCs w:val="28"/>
          <w:rtl w:val="0"/>
        </w:rPr>
        <w:t xml:space="preserve">: ROC curve of our PSG model trained with λ=1.</w:t>
      </w:r>
    </w:p>
    <w:p w:rsidR="00000000" w:rsidDel="00000000" w:rsidP="00000000" w:rsidRDefault="00000000" w:rsidRPr="00000000" w14:paraId="00000349">
      <w:pPr>
        <w:numPr>
          <w:ilvl w:val="0"/>
          <w:numId w:val="18"/>
        </w:numP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Top-right graph</w:t>
      </w:r>
      <w:r w:rsidDel="00000000" w:rsidR="00000000" w:rsidRPr="00000000">
        <w:rPr>
          <w:rFonts w:ascii="Times New Roman" w:cs="Times New Roman" w:eastAsia="Times New Roman" w:hAnsi="Times New Roman"/>
          <w:sz w:val="28"/>
          <w:szCs w:val="28"/>
          <w:rtl w:val="0"/>
        </w:rPr>
        <w:t xml:space="preserve">: ROC curve of our PSG model trained with λ=10.</w:t>
      </w:r>
    </w:p>
    <w:p w:rsidR="00000000" w:rsidDel="00000000" w:rsidP="00000000" w:rsidRDefault="00000000" w:rsidRPr="00000000" w14:paraId="0000034A">
      <w:pPr>
        <w:numPr>
          <w:ilvl w:val="0"/>
          <w:numId w:val="18"/>
        </w:numP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Bottom-left graph</w:t>
      </w:r>
      <w:r w:rsidDel="00000000" w:rsidR="00000000" w:rsidRPr="00000000">
        <w:rPr>
          <w:rFonts w:ascii="Times New Roman" w:cs="Times New Roman" w:eastAsia="Times New Roman" w:hAnsi="Times New Roman"/>
          <w:sz w:val="28"/>
          <w:szCs w:val="28"/>
          <w:rtl w:val="0"/>
        </w:rPr>
        <w:t xml:space="preserve">: ROC curve of our PSG model trained with λ=100.</w:t>
      </w:r>
    </w:p>
    <w:p w:rsidR="00000000" w:rsidDel="00000000" w:rsidP="00000000" w:rsidRDefault="00000000" w:rsidRPr="00000000" w14:paraId="0000034B">
      <w:pPr>
        <w:numPr>
          <w:ilvl w:val="0"/>
          <w:numId w:val="18"/>
        </w:numPr>
        <w:spacing w:after="24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Bottom-right graph</w:t>
      </w:r>
      <w:r w:rsidDel="00000000" w:rsidR="00000000" w:rsidRPr="00000000">
        <w:rPr>
          <w:rFonts w:ascii="Times New Roman" w:cs="Times New Roman" w:eastAsia="Times New Roman" w:hAnsi="Times New Roman"/>
          <w:sz w:val="28"/>
          <w:szCs w:val="28"/>
          <w:rtl w:val="0"/>
        </w:rPr>
        <w:t xml:space="preserve">: ROC curve of the single-task BigBird model used to solve only the second task T2.</w:t>
      </w:r>
    </w:p>
    <w:p w:rsidR="00000000" w:rsidDel="00000000" w:rsidP="00000000" w:rsidRDefault="00000000" w:rsidRPr="00000000" w14:paraId="0000034C">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508500"/>
            <wp:effectExtent b="0" l="0" r="0" t="0"/>
            <wp:docPr id="1550374296"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after="160" w:line="27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b5394"/>
          <w:sz w:val="24"/>
          <w:szCs w:val="24"/>
          <w:rtl w:val="0"/>
        </w:rPr>
        <w:t xml:space="preserve">Figure 4.6: ROC curves of various models </w:t>
      </w:r>
      <w:r w:rsidDel="00000000" w:rsidR="00000000" w:rsidRPr="00000000">
        <w:rPr>
          <w:rtl w:val="0"/>
        </w:rPr>
      </w:r>
    </w:p>
    <w:p w:rsidR="00000000" w:rsidDel="00000000" w:rsidP="00000000" w:rsidRDefault="00000000" w:rsidRPr="00000000" w14:paraId="0000034E">
      <w:pPr>
        <w:pStyle w:val="Title"/>
        <w:keepNext w:val="0"/>
        <w:keepLines w:val="0"/>
        <w:spacing w:line="276" w:lineRule="auto"/>
        <w:rPr/>
      </w:pPr>
      <w:bookmarkStart w:colFirst="0" w:colLast="0" w:name="_heading=h.yw8ucx34bm0l" w:id="68"/>
      <w:bookmarkEnd w:id="68"/>
      <w:r w:rsidDel="00000000" w:rsidR="00000000" w:rsidRPr="00000000">
        <w:rPr>
          <w:rtl w:val="0"/>
        </w:rPr>
        <w:t xml:space="preserve">Model Fine-tuning</w:t>
      </w:r>
    </w:p>
    <w:p w:rsidR="00000000" w:rsidDel="00000000" w:rsidP="00000000" w:rsidRDefault="00000000" w:rsidRPr="00000000" w14:paraId="0000034F">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b5394"/>
          <w:sz w:val="24"/>
          <w:szCs w:val="24"/>
          <w:rtl w:val="0"/>
        </w:rPr>
        <w:t xml:space="preserve">Figure 4.7</w:t>
      </w:r>
      <w:r w:rsidDel="00000000" w:rsidR="00000000" w:rsidRPr="00000000">
        <w:rPr>
          <w:rFonts w:ascii="Times New Roman" w:cs="Times New Roman" w:eastAsia="Times New Roman" w:hAnsi="Times New Roman"/>
          <w:sz w:val="28"/>
          <w:szCs w:val="28"/>
          <w:rtl w:val="0"/>
        </w:rPr>
        <w:t xml:space="preserve"> shows the ROC curve of the model trained with λ = 10 before vs after fine-tuning.</w:t>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733425</wp:posOffset>
            </wp:positionV>
            <wp:extent cx="4976813" cy="1819753"/>
            <wp:effectExtent b="0" l="0" r="0" t="0"/>
            <wp:wrapTopAndBottom distB="114300" distT="114300"/>
            <wp:docPr id="1550374314"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4976813" cy="1819753"/>
                    </a:xfrm>
                    <a:prstGeom prst="rect"/>
                    <a:ln/>
                  </pic:spPr>
                </pic:pic>
              </a:graphicData>
            </a:graphic>
          </wp:anchor>
        </w:drawing>
      </w:r>
    </w:p>
    <w:p w:rsidR="00000000" w:rsidDel="00000000" w:rsidP="00000000" w:rsidRDefault="00000000" w:rsidRPr="00000000" w14:paraId="00000350">
      <w:pPr>
        <w:spacing w:after="160" w:line="27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b5394"/>
          <w:sz w:val="24"/>
          <w:szCs w:val="24"/>
          <w:rtl w:val="0"/>
        </w:rPr>
        <w:t xml:space="preserve">Figure 4.7: ROC before and after </w:t>
      </w:r>
      <w:r w:rsidDel="00000000" w:rsidR="00000000" w:rsidRPr="00000000">
        <w:rPr>
          <w:rFonts w:ascii="Times New Roman" w:cs="Times New Roman" w:eastAsia="Times New Roman" w:hAnsi="Times New Roman"/>
          <w:b w:val="1"/>
          <w:color w:val="0b5394"/>
          <w:sz w:val="24"/>
          <w:szCs w:val="24"/>
          <w:rtl w:val="0"/>
        </w:rPr>
        <w:t xml:space="preserve">fine-tuning</w:t>
      </w:r>
      <w:r w:rsidDel="00000000" w:rsidR="00000000" w:rsidRPr="00000000">
        <w:rPr>
          <w:rFonts w:ascii="Times New Roman" w:cs="Times New Roman" w:eastAsia="Times New Roman" w:hAnsi="Times New Roman"/>
          <w:b w:val="1"/>
          <w:color w:val="0b5394"/>
          <w:sz w:val="24"/>
          <w:szCs w:val="24"/>
          <w:rtl w:val="0"/>
        </w:rPr>
        <w:t xml:space="preserve"> </w:t>
      </w:r>
      <w:r w:rsidDel="00000000" w:rsidR="00000000" w:rsidRPr="00000000">
        <w:rPr>
          <w:rtl w:val="0"/>
        </w:rPr>
      </w:r>
    </w:p>
    <w:p w:rsidR="00000000" w:rsidDel="00000000" w:rsidP="00000000" w:rsidRDefault="00000000" w:rsidRPr="00000000" w14:paraId="00000351">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2">
      <w:pPr>
        <w:spacing w:line="276"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28"/>
          <w:szCs w:val="28"/>
          <w:rtl w:val="0"/>
        </w:rPr>
        <w:t xml:space="preserve">By evaluating the ROC curve and calculating the AUC (Area Under the Curve), we can assess the overall performance of the classification model. The higher the AUC, the better the model is at distinguishing between positive and negative classes. The various model variations and fine-tuning steps help in understanding how different training strategies and hyperparameters affect the model's performance.</w:t>
      </w:r>
      <w:r w:rsidDel="00000000" w:rsidR="00000000" w:rsidRPr="00000000">
        <w:rPr>
          <w:rtl w:val="0"/>
        </w:rPr>
      </w:r>
    </w:p>
    <w:p w:rsidR="00000000" w:rsidDel="00000000" w:rsidP="00000000" w:rsidRDefault="00000000" w:rsidRPr="00000000" w14:paraId="00000353">
      <w:pPr>
        <w:pStyle w:val="Heading3"/>
        <w:spacing w:after="240" w:before="240" w:line="276" w:lineRule="auto"/>
        <w:rPr>
          <w:rFonts w:ascii="Times New Roman" w:cs="Times New Roman" w:eastAsia="Times New Roman" w:hAnsi="Times New Roman"/>
          <w:sz w:val="30"/>
          <w:szCs w:val="30"/>
        </w:rPr>
      </w:pPr>
      <w:bookmarkStart w:colFirst="0" w:colLast="0" w:name="_heading=h.vq4otiwomtf0" w:id="69"/>
      <w:bookmarkEnd w:id="69"/>
      <w:r w:rsidDel="00000000" w:rsidR="00000000" w:rsidRPr="00000000">
        <w:rPr>
          <w:rFonts w:ascii="Times New Roman" w:cs="Times New Roman" w:eastAsia="Times New Roman" w:hAnsi="Times New Roman"/>
          <w:sz w:val="30"/>
          <w:szCs w:val="30"/>
          <w:rtl w:val="0"/>
        </w:rPr>
        <w:t xml:space="preserve">4.3.4 Solver Module</w:t>
      </w:r>
    </w:p>
    <w:p w:rsidR="00000000" w:rsidDel="00000000" w:rsidP="00000000" w:rsidRDefault="00000000" w:rsidRPr="00000000" w14:paraId="00000354">
      <w:pPr>
        <w:pStyle w:val="Title"/>
        <w:keepNext w:val="0"/>
        <w:keepLines w:val="0"/>
        <w:rPr/>
      </w:pPr>
      <w:bookmarkStart w:colFirst="0" w:colLast="0" w:name="_heading=h.comtf6yossu6" w:id="70"/>
      <w:bookmarkEnd w:id="70"/>
      <w:r w:rsidDel="00000000" w:rsidR="00000000" w:rsidRPr="00000000">
        <w:rPr>
          <w:rtl w:val="0"/>
        </w:rPr>
        <w:t xml:space="preserve">Evaluation Metric</w:t>
      </w:r>
    </w:p>
    <w:p w:rsidR="00000000" w:rsidDel="00000000" w:rsidP="00000000" w:rsidRDefault="00000000" w:rsidRPr="00000000" w14:paraId="00000355">
      <w:pPr>
        <w:numPr>
          <w:ilvl w:val="0"/>
          <w:numId w:val="31"/>
        </w:numPr>
        <w:spacing w:line="276"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HumanEval 0-shot</w:t>
      </w:r>
    </w:p>
    <w:p w:rsidR="00000000" w:rsidDel="00000000" w:rsidP="00000000" w:rsidRDefault="00000000" w:rsidRPr="00000000" w14:paraId="00000356">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HumanEval </w:t>
      </w:r>
      <w:r w:rsidDel="00000000" w:rsidR="00000000" w:rsidRPr="00000000">
        <w:rPr>
          <w:rFonts w:ascii="Times New Roman" w:cs="Times New Roman" w:eastAsia="Times New Roman" w:hAnsi="Times New Roman"/>
          <w:sz w:val="28"/>
          <w:szCs w:val="28"/>
          <w:rtl w:val="0"/>
        </w:rPr>
        <w:t xml:space="preserve">is a dataset designed to evaluate the ability of Large Language Models (LLMs) to generate correct and functional code snippets. It is composed of a set of programming problems that require the implementation of certain functionalities in Python. The</w:t>
      </w:r>
      <w:r w:rsidDel="00000000" w:rsidR="00000000" w:rsidRPr="00000000">
        <w:rPr>
          <w:rFonts w:ascii="Times New Roman" w:cs="Times New Roman" w:eastAsia="Times New Roman" w:hAnsi="Times New Roman"/>
          <w:b w:val="1"/>
          <w:sz w:val="28"/>
          <w:szCs w:val="28"/>
          <w:rtl w:val="0"/>
        </w:rPr>
        <w:t xml:space="preserve"> 0-shot </w:t>
      </w:r>
      <w:r w:rsidDel="00000000" w:rsidR="00000000" w:rsidRPr="00000000">
        <w:rPr>
          <w:rFonts w:ascii="Times New Roman" w:cs="Times New Roman" w:eastAsia="Times New Roman" w:hAnsi="Times New Roman"/>
          <w:sz w:val="28"/>
          <w:szCs w:val="28"/>
          <w:rtl w:val="0"/>
        </w:rPr>
        <w:t xml:space="preserve">evaluation variant of HumanEval assesses the model’s ability to solve these problems without any fine-tuning or additional training examples. This metric directly measures the model's inherent understanding and generation capabilities in the context of programming tasks.</w:t>
      </w:r>
      <w:r w:rsidDel="00000000" w:rsidR="00000000" w:rsidRPr="00000000">
        <w:rPr>
          <w:rtl w:val="0"/>
        </w:rPr>
      </w:r>
    </w:p>
    <w:p w:rsidR="00000000" w:rsidDel="00000000" w:rsidP="00000000" w:rsidRDefault="00000000" w:rsidRPr="00000000" w14:paraId="00000357">
      <w:pPr>
        <w:spacing w:line="276"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58">
      <w:pPr>
        <w:numPr>
          <w:ilvl w:val="0"/>
          <w:numId w:val="54"/>
        </w:numPr>
        <w:spacing w:line="276"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HumanEval+ 0-shot</w:t>
      </w:r>
      <w:r w:rsidDel="00000000" w:rsidR="00000000" w:rsidRPr="00000000">
        <w:rPr>
          <w:rtl w:val="0"/>
        </w:rPr>
      </w:r>
    </w:p>
    <w:p w:rsidR="00000000" w:rsidDel="00000000" w:rsidP="00000000" w:rsidRDefault="00000000" w:rsidRPr="00000000" w14:paraId="0000035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HumanEval+ </w:t>
      </w:r>
      <w:r w:rsidDel="00000000" w:rsidR="00000000" w:rsidRPr="00000000">
        <w:rPr>
          <w:rFonts w:ascii="Times New Roman" w:cs="Times New Roman" w:eastAsia="Times New Roman" w:hAnsi="Times New Roman"/>
          <w:sz w:val="28"/>
          <w:szCs w:val="28"/>
          <w:rtl w:val="0"/>
        </w:rPr>
        <w:t xml:space="preserve">builds upon the HumanEval dataset by introducing a more diverse set of programming tasks and languages. This expanded dataset not only evaluates Python code generation but also includes challenges in other programming languages, such as Java, C++, and JavaScript. The 0-shot evaluation in HumanEval+ maintains the premise of assessing the model's ability to generate correct code without prior instruction or examples, providing a more comprehensive evaluation of the model's multi-language programming proficiency.</w:t>
      </w:r>
    </w:p>
    <w:p w:rsidR="00000000" w:rsidDel="00000000" w:rsidP="00000000" w:rsidRDefault="00000000" w:rsidRPr="00000000" w14:paraId="0000035A">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B">
      <w:pPr>
        <w:numPr>
          <w:ilvl w:val="0"/>
          <w:numId w:val="7"/>
        </w:numPr>
        <w:spacing w:line="276"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MBPP 0-shot</w:t>
      </w:r>
    </w:p>
    <w:p w:rsidR="00000000" w:rsidDel="00000000" w:rsidP="00000000" w:rsidRDefault="00000000" w:rsidRPr="00000000" w14:paraId="0000035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MBPP (Model-based Policy Optimization)</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although not originally a code generation dataset, has been adapted to assess LLMs in code-related tasks. In this context, MBPP contains more complex programming problems that often involve algorithmic thinking and optimization. The 0-shot evaluation in MBPP tests the model's capability to solve these intricate problems from scratch, without any specific training on the problem set. This metric is particularly challenging and provides a measure of the model's advanced programming and logical reasoning skills.</w:t>
      </w:r>
    </w:p>
    <w:p w:rsidR="00000000" w:rsidDel="00000000" w:rsidP="00000000" w:rsidRDefault="00000000" w:rsidRPr="00000000" w14:paraId="0000035D">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E">
      <w:pPr>
        <w:numPr>
          <w:ilvl w:val="0"/>
          <w:numId w:val="30"/>
        </w:numPr>
        <w:spacing w:line="276"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MBPP+ 0-shot</w:t>
      </w:r>
    </w:p>
    <w:p w:rsidR="00000000" w:rsidDel="00000000" w:rsidP="00000000" w:rsidRDefault="00000000" w:rsidRPr="00000000" w14:paraId="0000035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MBPP+ </w:t>
      </w:r>
      <w:r w:rsidDel="00000000" w:rsidR="00000000" w:rsidRPr="00000000">
        <w:rPr>
          <w:rFonts w:ascii="Times New Roman" w:cs="Times New Roman" w:eastAsia="Times New Roman" w:hAnsi="Times New Roman"/>
          <w:sz w:val="28"/>
          <w:szCs w:val="28"/>
          <w:rtl w:val="0"/>
        </w:rPr>
        <w:t xml:space="preserve">extends the MBPP dataset by increasing the diversity and complexity of the programming problems. This can include more advanced algorithmic challenges, real-world problems, and multi-language tasks. The 0-shot evaluation in MBPP+ demands that the model demonstrate an even higher level of programming expertise and adaptability across various domains and languages. It serves as a stringent test of the model's ability to reason, learn, and generate code effectively in unfamiliar situations.</w:t>
      </w:r>
    </w:p>
    <w:p w:rsidR="00000000" w:rsidDel="00000000" w:rsidP="00000000" w:rsidRDefault="00000000" w:rsidRPr="00000000" w14:paraId="00000360">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1">
      <w:pPr>
        <w:numPr>
          <w:ilvl w:val="0"/>
          <w:numId w:val="56"/>
        </w:numPr>
        <w:spacing w:line="276"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MBPP 3-shot</w:t>
      </w:r>
    </w:p>
    <w:p w:rsidR="00000000" w:rsidDel="00000000" w:rsidP="00000000" w:rsidRDefault="00000000" w:rsidRPr="00000000" w14:paraId="0000036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contrast to the 0-shot evaluations,</w:t>
      </w:r>
      <w:r w:rsidDel="00000000" w:rsidR="00000000" w:rsidRPr="00000000">
        <w:rPr>
          <w:rFonts w:ascii="Times New Roman" w:cs="Times New Roman" w:eastAsia="Times New Roman" w:hAnsi="Times New Roman"/>
          <w:b w:val="1"/>
          <w:sz w:val="28"/>
          <w:szCs w:val="28"/>
          <w:rtl w:val="0"/>
        </w:rPr>
        <w:t xml:space="preserve"> MBPP 3-shot </w:t>
      </w:r>
      <w:r w:rsidDel="00000000" w:rsidR="00000000" w:rsidRPr="00000000">
        <w:rPr>
          <w:rFonts w:ascii="Times New Roman" w:cs="Times New Roman" w:eastAsia="Times New Roman" w:hAnsi="Times New Roman"/>
          <w:sz w:val="28"/>
          <w:szCs w:val="28"/>
          <w:rtl w:val="0"/>
        </w:rPr>
        <w:t xml:space="preserve">provides the model with a small number of examples (typically three) to learn from before generating solutions to unseen challenges. This evaluation setup assesses the model’s capacity for few-shot learning, where it can quickly adapt to new tasks with minimal guidance. The MBPP 3-shot evaluation measures not only the model’s programming ability but also its ability to effectively utilize and generalize from a small number of examples, which is a practical scenario in many real-world applications.</w:t>
      </w:r>
    </w:p>
    <w:p w:rsidR="00000000" w:rsidDel="00000000" w:rsidP="00000000" w:rsidRDefault="00000000" w:rsidRPr="00000000" w14:paraId="00000363">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4">
      <w:pPr>
        <w:numPr>
          <w:ilvl w:val="0"/>
          <w:numId w:val="34"/>
        </w:numPr>
        <w:spacing w:line="276"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LiveCodeBench</w:t>
      </w:r>
      <w:r w:rsidDel="00000000" w:rsidR="00000000" w:rsidRPr="00000000">
        <w:rPr>
          <w:rtl w:val="0"/>
        </w:rPr>
      </w:r>
    </w:p>
    <w:p w:rsidR="00000000" w:rsidDel="00000000" w:rsidP="00000000" w:rsidRDefault="00000000" w:rsidRPr="00000000" w14:paraId="0000036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LiveCodeBench </w:t>
      </w:r>
      <w:r w:rsidDel="00000000" w:rsidR="00000000" w:rsidRPr="00000000">
        <w:rPr>
          <w:rFonts w:ascii="Times New Roman" w:cs="Times New Roman" w:eastAsia="Times New Roman" w:hAnsi="Times New Roman"/>
          <w:sz w:val="28"/>
          <w:szCs w:val="28"/>
          <w:rtl w:val="0"/>
        </w:rPr>
        <w:t xml:space="preserve">is a dynamic evaluation metric for LLMs, focusing on real-time coding challenges. It aggregates problems from LeetCode [45], AtCoder [40], and Codeforces [41], offering a current and diverse test suite. This benchmark mirrors competitive programming environments, testing LLMs’ adaptability and proficiency in algorithmic problem-solving. </w:t>
      </w:r>
    </w:p>
    <w:p w:rsidR="00000000" w:rsidDel="00000000" w:rsidP="00000000" w:rsidRDefault="00000000" w:rsidRPr="00000000" w14:paraId="00000366">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Each of these datasets and evaluation methods offers a unique perspective on the capabilities of LLMs in the context of code generation and algorithmic problem-solving. </w:t>
      </w:r>
    </w:p>
    <w:p w:rsidR="00000000" w:rsidDel="00000000" w:rsidP="00000000" w:rsidRDefault="00000000" w:rsidRPr="00000000" w14:paraId="00000368">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9">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A">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B">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Different LLMs were assessed according to these evaluations, as shown in </w:t>
      </w:r>
      <w:r w:rsidDel="00000000" w:rsidR="00000000" w:rsidRPr="00000000">
        <w:rPr>
          <w:rFonts w:ascii="Times New Roman" w:cs="Times New Roman" w:eastAsia="Times New Roman" w:hAnsi="Times New Roman"/>
          <w:b w:val="1"/>
          <w:color w:val="0b5394"/>
          <w:sz w:val="24"/>
          <w:szCs w:val="24"/>
          <w:rtl w:val="0"/>
        </w:rPr>
        <w:t xml:space="preserve">tables 4.8 and 4.9</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36C">
      <w:pPr>
        <w:spacing w:line="276" w:lineRule="auto"/>
        <w:rPr>
          <w:rFonts w:ascii="Times New Roman" w:cs="Times New Roman" w:eastAsia="Times New Roman" w:hAnsi="Times New Roman"/>
          <w:b w:val="1"/>
          <w:sz w:val="28"/>
          <w:szCs w:val="28"/>
        </w:rPr>
      </w:pPr>
      <w:r w:rsidDel="00000000" w:rsidR="00000000" w:rsidRPr="00000000">
        <w:rPr>
          <w:rtl w:val="0"/>
        </w:rPr>
      </w:r>
    </w:p>
    <w:sdt>
      <w:sdtPr>
        <w:lock w:val="contentLocked"/>
        <w:tag w:val="goog_rdk_15"/>
      </w:sdtPr>
      <w:sdtContent>
        <w:tbl>
          <w:tblPr>
            <w:tblStyle w:val="Table9"/>
            <w:tblW w:w="10755.0" w:type="dxa"/>
            <w:jc w:val="left"/>
            <w:tblInd w:w="-585.000000000000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1320"/>
            <w:gridCol w:w="1455"/>
            <w:gridCol w:w="1515"/>
            <w:gridCol w:w="1380"/>
            <w:gridCol w:w="1515"/>
            <w:gridCol w:w="1665"/>
            <w:tblGridChange w:id="0">
              <w:tblGrid>
                <w:gridCol w:w="1905"/>
                <w:gridCol w:w="1320"/>
                <w:gridCol w:w="1455"/>
                <w:gridCol w:w="1515"/>
                <w:gridCol w:w="1380"/>
                <w:gridCol w:w="1515"/>
                <w:gridCol w:w="1665"/>
              </w:tblGrid>
            </w:tblGridChange>
          </w:tblGrid>
          <w:tr>
            <w:trPr>
              <w:cantSplit w:val="0"/>
              <w:trHeight w:val="1425" w:hRule="atLeast"/>
              <w:tblHeader w:val="0"/>
            </w:trPr>
            <w:tc>
              <w:tcPr>
                <w:tcBorders>
                  <w:top w:color="434343" w:space="0" w:sz="12" w:val="single"/>
                  <w:left w:color="434343" w:space="0" w:sz="12" w:val="single"/>
                  <w:bottom w:color="434343" w:space="0" w:sz="12" w:val="single"/>
                  <w:right w:color="434343" w:space="0" w:sz="12" w:val="single"/>
                </w:tcBorders>
                <w:shd w:fill="666666" w:val="clear"/>
                <w:tcMar>
                  <w:top w:w="140.0" w:type="dxa"/>
                  <w:left w:w="140.0" w:type="dxa"/>
                  <w:bottom w:w="140.0" w:type="dxa"/>
                  <w:right w:w="140.0" w:type="dxa"/>
                </w:tcMar>
                <w:vAlign w:val="top"/>
              </w:tcPr>
              <w:p w:rsidR="00000000" w:rsidDel="00000000" w:rsidP="00000000" w:rsidRDefault="00000000" w:rsidRPr="00000000" w14:paraId="0000036D">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Model</w:t>
                </w:r>
              </w:p>
            </w:tc>
            <w:tc>
              <w:tcPr>
                <w:tcBorders>
                  <w:top w:color="434343" w:space="0" w:sz="12" w:val="single"/>
                  <w:left w:color="434343" w:space="0" w:sz="12" w:val="single"/>
                  <w:bottom w:color="434343" w:space="0" w:sz="12" w:val="single"/>
                  <w:right w:color="434343" w:space="0" w:sz="12" w:val="single"/>
                </w:tcBorders>
                <w:shd w:fill="666666" w:val="clear"/>
                <w:tcMar>
                  <w:top w:w="140.0" w:type="dxa"/>
                  <w:left w:w="140.0" w:type="dxa"/>
                  <w:bottom w:w="140.0" w:type="dxa"/>
                  <w:right w:w="140.0" w:type="dxa"/>
                </w:tcMar>
                <w:vAlign w:val="top"/>
              </w:tcPr>
              <w:p w:rsidR="00000000" w:rsidDel="00000000" w:rsidP="00000000" w:rsidRDefault="00000000" w:rsidRPr="00000000" w14:paraId="0000036E">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Size</w:t>
                </w:r>
              </w:p>
            </w:tc>
            <w:tc>
              <w:tcPr>
                <w:tcBorders>
                  <w:top w:color="434343" w:space="0" w:sz="12" w:val="single"/>
                  <w:left w:color="434343" w:space="0" w:sz="12" w:val="single"/>
                  <w:bottom w:color="434343" w:space="0" w:sz="12" w:val="single"/>
                  <w:right w:color="434343" w:space="0" w:sz="12" w:val="single"/>
                </w:tcBorders>
                <w:shd w:fill="666666" w:val="clear"/>
                <w:tcMar>
                  <w:top w:w="140.0" w:type="dxa"/>
                  <w:left w:w="140.0" w:type="dxa"/>
                  <w:bottom w:w="140.0" w:type="dxa"/>
                  <w:right w:w="140.0" w:type="dxa"/>
                </w:tcMar>
                <w:vAlign w:val="top"/>
              </w:tcPr>
              <w:p w:rsidR="00000000" w:rsidDel="00000000" w:rsidP="00000000" w:rsidRDefault="00000000" w:rsidRPr="00000000" w14:paraId="0000036F">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HumanEval</w:t>
                </w:r>
              </w:p>
              <w:p w:rsidR="00000000" w:rsidDel="00000000" w:rsidP="00000000" w:rsidRDefault="00000000" w:rsidRPr="00000000" w14:paraId="00000370">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0-shot</w:t>
                </w:r>
              </w:p>
            </w:tc>
            <w:tc>
              <w:tcPr>
                <w:tcBorders>
                  <w:top w:color="434343" w:space="0" w:sz="12" w:val="single"/>
                  <w:left w:color="434343" w:space="0" w:sz="12" w:val="single"/>
                  <w:bottom w:color="434343" w:space="0" w:sz="12" w:val="single"/>
                  <w:right w:color="434343" w:space="0" w:sz="12" w:val="single"/>
                </w:tcBorders>
                <w:shd w:fill="666666" w:val="clear"/>
                <w:tcMar>
                  <w:top w:w="140.0" w:type="dxa"/>
                  <w:left w:w="140.0" w:type="dxa"/>
                  <w:bottom w:w="140.0" w:type="dxa"/>
                  <w:right w:w="140.0" w:type="dxa"/>
                </w:tcMar>
                <w:vAlign w:val="top"/>
              </w:tcPr>
              <w:p w:rsidR="00000000" w:rsidDel="00000000" w:rsidP="00000000" w:rsidRDefault="00000000" w:rsidRPr="00000000" w14:paraId="00000371">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HumanEval+</w:t>
                </w:r>
              </w:p>
              <w:p w:rsidR="00000000" w:rsidDel="00000000" w:rsidP="00000000" w:rsidRDefault="00000000" w:rsidRPr="00000000" w14:paraId="00000372">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0-shot</w:t>
                </w:r>
              </w:p>
            </w:tc>
            <w:tc>
              <w:tcPr>
                <w:tcBorders>
                  <w:top w:color="434343" w:space="0" w:sz="12" w:val="single"/>
                  <w:left w:color="434343" w:space="0" w:sz="12" w:val="single"/>
                  <w:bottom w:color="434343" w:space="0" w:sz="12" w:val="single"/>
                  <w:right w:color="434343" w:space="0" w:sz="12" w:val="single"/>
                </w:tcBorders>
                <w:shd w:fill="666666" w:val="clear"/>
                <w:tcMar>
                  <w:top w:w="140.0" w:type="dxa"/>
                  <w:left w:w="140.0" w:type="dxa"/>
                  <w:bottom w:w="140.0" w:type="dxa"/>
                  <w:right w:w="140.0" w:type="dxa"/>
                </w:tcMar>
                <w:vAlign w:val="top"/>
              </w:tcPr>
              <w:p w:rsidR="00000000" w:rsidDel="00000000" w:rsidP="00000000" w:rsidRDefault="00000000" w:rsidRPr="00000000" w14:paraId="00000373">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MBPP</w:t>
                </w:r>
              </w:p>
              <w:p w:rsidR="00000000" w:rsidDel="00000000" w:rsidP="00000000" w:rsidRDefault="00000000" w:rsidRPr="00000000" w14:paraId="00000374">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0-shot</w:t>
                </w:r>
              </w:p>
            </w:tc>
            <w:tc>
              <w:tcPr>
                <w:tcBorders>
                  <w:top w:color="434343" w:space="0" w:sz="12" w:val="single"/>
                  <w:left w:color="434343" w:space="0" w:sz="12" w:val="single"/>
                  <w:bottom w:color="434343" w:space="0" w:sz="12" w:val="single"/>
                  <w:right w:color="434343" w:space="0" w:sz="12" w:val="single"/>
                </w:tcBorders>
                <w:shd w:fill="666666" w:val="clear"/>
                <w:tcMar>
                  <w:top w:w="140.0" w:type="dxa"/>
                  <w:left w:w="140.0" w:type="dxa"/>
                  <w:bottom w:w="140.0" w:type="dxa"/>
                  <w:right w:w="140.0" w:type="dxa"/>
                </w:tcMar>
                <w:vAlign w:val="top"/>
              </w:tcPr>
              <w:p w:rsidR="00000000" w:rsidDel="00000000" w:rsidP="00000000" w:rsidRDefault="00000000" w:rsidRPr="00000000" w14:paraId="00000375">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MBPP+</w:t>
                </w:r>
                <w:r w:rsidDel="00000000" w:rsidR="00000000" w:rsidRPr="00000000">
                  <w:rPr>
                    <w:rtl w:val="0"/>
                  </w:rPr>
                </w:r>
              </w:p>
              <w:p w:rsidR="00000000" w:rsidDel="00000000" w:rsidP="00000000" w:rsidRDefault="00000000" w:rsidRPr="00000000" w14:paraId="00000376">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0-shot</w:t>
                </w:r>
              </w:p>
              <w:p w:rsidR="00000000" w:rsidDel="00000000" w:rsidP="00000000" w:rsidRDefault="00000000" w:rsidRPr="00000000" w14:paraId="00000377">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tl w:val="0"/>
                  </w:rPr>
                </w:r>
              </w:p>
            </w:tc>
            <w:tc>
              <w:tcPr>
                <w:tcBorders>
                  <w:top w:color="434343" w:space="0" w:sz="12" w:val="single"/>
                  <w:left w:color="434343" w:space="0" w:sz="12" w:val="single"/>
                  <w:bottom w:color="434343" w:space="0" w:sz="12" w:val="single"/>
                  <w:right w:color="434343" w:space="0" w:sz="12" w:val="single"/>
                </w:tcBorders>
                <w:shd w:fill="666666" w:val="clear"/>
                <w:tcMar>
                  <w:top w:w="140.0" w:type="dxa"/>
                  <w:left w:w="140.0" w:type="dxa"/>
                  <w:bottom w:w="140.0" w:type="dxa"/>
                  <w:right w:w="140.0" w:type="dxa"/>
                </w:tcMar>
                <w:vAlign w:val="top"/>
              </w:tcPr>
              <w:p w:rsidR="00000000" w:rsidDel="00000000" w:rsidP="00000000" w:rsidRDefault="00000000" w:rsidRPr="00000000" w14:paraId="00000378">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MBPP</w:t>
                </w:r>
              </w:p>
              <w:p w:rsidR="00000000" w:rsidDel="00000000" w:rsidP="00000000" w:rsidRDefault="00000000" w:rsidRPr="00000000" w14:paraId="00000379">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3-shot</w:t>
                </w:r>
              </w:p>
            </w:tc>
          </w:tr>
          <w:tr>
            <w:trPr>
              <w:cantSplit w:val="0"/>
              <w:trHeight w:val="1305.8056640624998" w:hRule="atLeast"/>
              <w:tblHeader w:val="0"/>
            </w:trPr>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7A">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CodeLlama-Base</w:t>
                </w:r>
              </w:p>
              <w:p w:rsidR="00000000" w:rsidDel="00000000" w:rsidP="00000000" w:rsidRDefault="00000000" w:rsidRPr="00000000" w14:paraId="0000037B">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7C">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7B</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7D">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33.5</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7E">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25.6</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7F">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52.1</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80">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41.6</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81">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38.6</w:t>
                </w:r>
              </w:p>
            </w:tc>
          </w:tr>
          <w:tr>
            <w:trPr>
              <w:cantSplit w:val="0"/>
              <w:tblHeader w:val="0"/>
            </w:trPr>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82">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StarCoder2</w:t>
                </w:r>
              </w:p>
              <w:p w:rsidR="00000000" w:rsidDel="00000000" w:rsidP="00000000" w:rsidRDefault="00000000" w:rsidRPr="00000000" w14:paraId="00000383">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84">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7B</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85">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35.4</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86">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29.9</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87">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54.4</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88">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45.6</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89">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51.0</w:t>
                </w:r>
              </w:p>
            </w:tc>
          </w:tr>
          <w:tr>
            <w:trPr>
              <w:cantSplit w:val="0"/>
              <w:trHeight w:val="1470.8056640624998" w:hRule="atLeast"/>
              <w:tblHeader w:val="0"/>
            </w:trPr>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8A">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DeepSeek-Coder-Base [34]</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8B">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6.7B</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8C">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47.6</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8D">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39.6</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8E">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70.2</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8F">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56.6</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90">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60.6</w:t>
                </w:r>
              </w:p>
            </w:tc>
          </w:tr>
          <w:tr>
            <w:trPr>
              <w:cantSplit w:val="0"/>
              <w:tblHeader w:val="0"/>
            </w:trPr>
            <w:tc>
              <w:tcPr>
                <w:tcBorders>
                  <w:top w:color="434343" w:space="0" w:sz="12" w:val="single"/>
                  <w:left w:color="434343" w:space="0" w:sz="12" w:val="single"/>
                  <w:bottom w:color="434343" w:space="0" w:sz="12" w:val="single"/>
                  <w:right w:color="434343" w:space="0" w:sz="12" w:val="single"/>
                </w:tcBorders>
                <w:tcMar>
                  <w:top w:w="140.0" w:type="dxa"/>
                  <w:left w:w="140.0" w:type="dxa"/>
                  <w:bottom w:w="140.0" w:type="dxa"/>
                  <w:right w:w="140.0" w:type="dxa"/>
                </w:tcMar>
                <w:vAlign w:val="top"/>
              </w:tcPr>
              <w:p w:rsidR="00000000" w:rsidDel="00000000" w:rsidP="00000000" w:rsidRDefault="00000000" w:rsidRPr="00000000" w14:paraId="00000391">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CodeQwen1.5-Chat</w:t>
                </w:r>
              </w:p>
              <w:p w:rsidR="00000000" w:rsidDel="00000000" w:rsidP="00000000" w:rsidRDefault="00000000" w:rsidRPr="00000000" w14:paraId="00000392">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93">
                <w:pPr>
                  <w:widowControl w:val="0"/>
                  <w:spacing w:after="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7B</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94">
                <w:pPr>
                  <w:widowControl w:val="0"/>
                  <w:spacing w:after="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83.5</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95">
                <w:pPr>
                  <w:widowControl w:val="0"/>
                  <w:spacing w:after="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78.7</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96">
                <w:pPr>
                  <w:widowControl w:val="0"/>
                  <w:spacing w:after="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77.7</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97">
                <w:pPr>
                  <w:widowControl w:val="0"/>
                  <w:spacing w:after="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67.2</w:t>
                </w:r>
              </w:p>
            </w:tc>
            <w:tc>
              <w:tcPr>
                <w:tcBorders>
                  <w:top w:color="434343" w:space="0" w:sz="12" w:val="single"/>
                  <w:left w:color="434343" w:space="0" w:sz="12" w:val="single"/>
                  <w:bottom w:color="434343" w:space="0" w:sz="12" w:val="single"/>
                  <w:right w:color="434343" w:space="0" w:sz="12" w:val="single"/>
                </w:tcBorders>
                <w:tcMar>
                  <w:top w:w="100.0" w:type="dxa"/>
                  <w:left w:w="200.0" w:type="dxa"/>
                  <w:bottom w:w="100.0" w:type="dxa"/>
                  <w:right w:w="200.0" w:type="dxa"/>
                </w:tcMar>
                <w:vAlign w:val="top"/>
              </w:tcPr>
              <w:p w:rsidR="00000000" w:rsidDel="00000000" w:rsidP="00000000" w:rsidRDefault="00000000" w:rsidRPr="00000000" w14:paraId="00000398">
                <w:pPr>
                  <w:widowControl w:val="0"/>
                  <w:spacing w:after="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70.6</w:t>
                </w:r>
              </w:p>
            </w:tc>
          </w:tr>
        </w:tbl>
      </w:sdtContent>
    </w:sdt>
    <w:p w:rsidR="00000000" w:rsidDel="00000000" w:rsidP="00000000" w:rsidRDefault="00000000" w:rsidRPr="00000000" w14:paraId="00000399">
      <w:pPr>
        <w:spacing w:after="160" w:line="276" w:lineRule="auto"/>
        <w:jc w:val="both"/>
        <w:rPr>
          <w:rFonts w:ascii="Times New Roman" w:cs="Times New Roman" w:eastAsia="Times New Roman" w:hAnsi="Times New Roman"/>
          <w:b w:val="1"/>
          <w:color w:val="0b5394"/>
          <w:sz w:val="24"/>
          <w:szCs w:val="24"/>
        </w:rPr>
      </w:pPr>
      <w:r w:rsidDel="00000000" w:rsidR="00000000" w:rsidRPr="00000000">
        <w:rPr>
          <w:rtl w:val="0"/>
        </w:rPr>
      </w:r>
    </w:p>
    <w:p w:rsidR="00000000" w:rsidDel="00000000" w:rsidP="00000000" w:rsidRDefault="00000000" w:rsidRPr="00000000" w14:paraId="0000039A">
      <w:pPr>
        <w:spacing w:after="160" w:line="276" w:lineRule="auto"/>
        <w:ind w:left="720" w:firstLine="720"/>
        <w:jc w:val="both"/>
        <w:rPr>
          <w:rFonts w:ascii="Times New Roman" w:cs="Times New Roman" w:eastAsia="Times New Roman" w:hAnsi="Times New Roman"/>
          <w:b w:val="1"/>
          <w:color w:val="0b5394"/>
          <w:sz w:val="24"/>
          <w:szCs w:val="24"/>
        </w:rPr>
      </w:pPr>
      <w:r w:rsidDel="00000000" w:rsidR="00000000" w:rsidRPr="00000000">
        <w:rPr>
          <w:rFonts w:ascii="Times New Roman" w:cs="Times New Roman" w:eastAsia="Times New Roman" w:hAnsi="Times New Roman"/>
          <w:b w:val="1"/>
          <w:color w:val="0b5394"/>
          <w:sz w:val="24"/>
          <w:szCs w:val="24"/>
          <w:rtl w:val="0"/>
        </w:rPr>
        <w:t xml:space="preserve">Table 4.8: Different LLMs assessed on various benchmarks</w:t>
      </w:r>
    </w:p>
    <w:p w:rsidR="00000000" w:rsidDel="00000000" w:rsidP="00000000" w:rsidRDefault="00000000" w:rsidRPr="00000000" w14:paraId="0000039B">
      <w:pPr>
        <w:spacing w:after="16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C">
      <w:pPr>
        <w:spacing w:after="16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D">
      <w:pPr>
        <w:spacing w:after="16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E">
      <w:pPr>
        <w:spacing w:after="16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F">
      <w:pPr>
        <w:spacing w:after="16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0">
      <w:pPr>
        <w:spacing w:after="160" w:line="276" w:lineRule="auto"/>
        <w:rPr>
          <w:rFonts w:ascii="Times New Roman" w:cs="Times New Roman" w:eastAsia="Times New Roman" w:hAnsi="Times New Roman"/>
          <w:sz w:val="28"/>
          <w:szCs w:val="28"/>
        </w:rPr>
      </w:pPr>
      <w:r w:rsidDel="00000000" w:rsidR="00000000" w:rsidRPr="00000000">
        <w:rPr>
          <w:rtl w:val="0"/>
        </w:rPr>
      </w:r>
    </w:p>
    <w:sdt>
      <w:sdtPr>
        <w:lock w:val="contentLocked"/>
        <w:tag w:val="goog_rdk_16"/>
      </w:sdtPr>
      <w:sdtContent>
        <w:tbl>
          <w:tblPr>
            <w:tblStyle w:val="Table10"/>
            <w:tblpPr w:leftFromText="180" w:rightFromText="180" w:topFromText="180" w:bottomFromText="180" w:vertAnchor="text" w:horzAnchor="text" w:tblpX="-570" w:tblpY="0"/>
            <w:tblW w:w="10500.0" w:type="dxa"/>
            <w:jc w:val="left"/>
            <w:tblInd w:w="-5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1395"/>
            <w:gridCol w:w="3030"/>
            <w:gridCol w:w="3330"/>
            <w:tblGridChange w:id="0">
              <w:tblGrid>
                <w:gridCol w:w="2745"/>
                <w:gridCol w:w="1395"/>
                <w:gridCol w:w="3030"/>
                <w:gridCol w:w="3330"/>
              </w:tblGrid>
            </w:tblGridChange>
          </w:tblGrid>
          <w:tr>
            <w:trPr>
              <w:cantSplit w:val="0"/>
              <w:tblHeader w:val="0"/>
            </w:trPr>
            <w:tc>
              <w:tcPr>
                <w:tcBorders>
                  <w:top w:color="434343" w:space="0" w:sz="16" w:val="single"/>
                  <w:left w:color="434343" w:space="0" w:sz="16" w:val="single"/>
                  <w:bottom w:color="434343" w:space="0" w:sz="16" w:val="single"/>
                  <w:right w:color="434343" w:space="0" w:sz="16" w:val="single"/>
                </w:tcBorders>
                <w:shd w:fill="666666" w:val="clear"/>
                <w:tcMar>
                  <w:left w:w="200.0" w:type="dxa"/>
                  <w:right w:w="200.0" w:type="dxa"/>
                </w:tcMar>
              </w:tcPr>
              <w:p w:rsidR="00000000" w:rsidDel="00000000" w:rsidP="00000000" w:rsidRDefault="00000000" w:rsidRPr="00000000" w14:paraId="000003A1">
                <w:pPr>
                  <w:widowControl w:val="0"/>
                  <w:spacing w:after="240"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Model</w:t>
                </w:r>
              </w:p>
            </w:tc>
            <w:tc>
              <w:tcPr>
                <w:tcBorders>
                  <w:top w:color="434343" w:space="0" w:sz="16" w:val="single"/>
                  <w:left w:color="434343" w:space="0" w:sz="16" w:val="single"/>
                  <w:bottom w:color="434343" w:space="0" w:sz="16" w:val="single"/>
                  <w:right w:color="434343" w:space="0" w:sz="16" w:val="single"/>
                </w:tcBorders>
                <w:shd w:fill="666666" w:val="clear"/>
                <w:tcMar>
                  <w:left w:w="200.0" w:type="dxa"/>
                  <w:right w:w="200.0" w:type="dxa"/>
                </w:tcMar>
              </w:tcPr>
              <w:p w:rsidR="00000000" w:rsidDel="00000000" w:rsidP="00000000" w:rsidRDefault="00000000" w:rsidRPr="00000000" w14:paraId="000003A2">
                <w:pPr>
                  <w:widowControl w:val="0"/>
                  <w:spacing w:after="240"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Size</w:t>
                </w:r>
              </w:p>
            </w:tc>
            <w:tc>
              <w:tcPr>
                <w:tcBorders>
                  <w:top w:color="434343" w:space="0" w:sz="16" w:val="single"/>
                  <w:left w:color="434343" w:space="0" w:sz="16" w:val="single"/>
                  <w:bottom w:color="434343" w:space="0" w:sz="16" w:val="single"/>
                  <w:right w:color="434343" w:space="0" w:sz="16" w:val="single"/>
                </w:tcBorders>
                <w:shd w:fill="666666" w:val="clear"/>
                <w:tcMar>
                  <w:left w:w="200.0" w:type="dxa"/>
                  <w:right w:w="200.0" w:type="dxa"/>
                </w:tcMar>
              </w:tcPr>
              <w:p w:rsidR="00000000" w:rsidDel="00000000" w:rsidP="00000000" w:rsidRDefault="00000000" w:rsidRPr="00000000" w14:paraId="000003A3">
                <w:pPr>
                  <w:widowControl w:val="0"/>
                  <w:spacing w:after="240"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LiveCodeBench</w:t>
                </w:r>
              </w:p>
              <w:p w:rsidR="00000000" w:rsidDel="00000000" w:rsidP="00000000" w:rsidRDefault="00000000" w:rsidRPr="00000000" w14:paraId="000003A4">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All Time</w:t>
                </w:r>
              </w:p>
              <w:p w:rsidR="00000000" w:rsidDel="00000000" w:rsidP="00000000" w:rsidRDefault="00000000" w:rsidRPr="00000000" w14:paraId="000003A5">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Pass@1</w:t>
                </w:r>
              </w:p>
              <w:p w:rsidR="00000000" w:rsidDel="00000000" w:rsidP="00000000" w:rsidRDefault="00000000" w:rsidRPr="00000000" w14:paraId="000003A6">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[x]</w:t>
                </w:r>
              </w:p>
            </w:tc>
            <w:tc>
              <w:tcPr>
                <w:tcBorders>
                  <w:top w:color="434343" w:space="0" w:sz="16" w:val="single"/>
                  <w:left w:color="434343" w:space="0" w:sz="16" w:val="single"/>
                  <w:bottom w:color="434343" w:space="0" w:sz="16" w:val="single"/>
                  <w:right w:color="434343" w:space="0" w:sz="16" w:val="single"/>
                </w:tcBorders>
                <w:shd w:fill="666666" w:val="clear"/>
                <w:tcMar>
                  <w:left w:w="200.0" w:type="dxa"/>
                  <w:right w:w="200.0" w:type="dxa"/>
                </w:tcMar>
              </w:tcPr>
              <w:p w:rsidR="00000000" w:rsidDel="00000000" w:rsidP="00000000" w:rsidRDefault="00000000" w:rsidRPr="00000000" w14:paraId="000003A7">
                <w:pPr>
                  <w:widowControl w:val="0"/>
                  <w:spacing w:after="240"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LiveCodeBench</w:t>
                </w:r>
              </w:p>
              <w:p w:rsidR="00000000" w:rsidDel="00000000" w:rsidP="00000000" w:rsidRDefault="00000000" w:rsidRPr="00000000" w14:paraId="000003A8">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2023/9/1 ~ 2024/4/1</w:t>
                </w:r>
              </w:p>
              <w:p w:rsidR="00000000" w:rsidDel="00000000" w:rsidP="00000000" w:rsidRDefault="00000000" w:rsidRPr="00000000" w14:paraId="000003A9">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Pass@1</w:t>
                </w:r>
              </w:p>
              <w:p w:rsidR="00000000" w:rsidDel="00000000" w:rsidP="00000000" w:rsidRDefault="00000000" w:rsidRPr="00000000" w14:paraId="000003AA">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[x]</w:t>
                </w:r>
              </w:p>
            </w:tc>
          </w:tr>
          <w:tr>
            <w:trPr>
              <w:cantSplit w:val="0"/>
              <w:tblHeader w:val="0"/>
            </w:trPr>
            <w:tc>
              <w:tcPr>
                <w:tcBorders>
                  <w:top w:color="434343" w:space="0" w:sz="16" w:val="single"/>
                  <w:left w:color="434343" w:space="0" w:sz="16" w:val="single"/>
                  <w:bottom w:color="434343" w:space="0" w:sz="16" w:val="single"/>
                  <w:right w:color="434343" w:space="0" w:sz="16" w:val="single"/>
                </w:tcBorders>
                <w:tcMar>
                  <w:left w:w="200.0" w:type="dxa"/>
                  <w:right w:w="200.0" w:type="dxa"/>
                </w:tcMar>
              </w:tcPr>
              <w:p w:rsidR="00000000" w:rsidDel="00000000" w:rsidP="00000000" w:rsidRDefault="00000000" w:rsidRPr="00000000" w14:paraId="000003AB">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CodeLlama-Base</w:t>
                </w:r>
              </w:p>
              <w:p w:rsidR="00000000" w:rsidDel="00000000" w:rsidP="00000000" w:rsidRDefault="00000000" w:rsidRPr="00000000" w14:paraId="000003AC">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r>
              </w:p>
            </w:tc>
            <w:tc>
              <w:tcPr>
                <w:tcBorders>
                  <w:top w:color="434343" w:space="0" w:sz="16" w:val="single"/>
                  <w:left w:color="434343" w:space="0" w:sz="16" w:val="single"/>
                  <w:bottom w:color="434343" w:space="0" w:sz="16" w:val="single"/>
                  <w:right w:color="434343" w:space="0" w:sz="16" w:val="single"/>
                </w:tcBorders>
                <w:tcMar>
                  <w:left w:w="200.0" w:type="dxa"/>
                  <w:right w:w="200.0" w:type="dxa"/>
                </w:tcMar>
              </w:tcPr>
              <w:p w:rsidR="00000000" w:rsidDel="00000000" w:rsidP="00000000" w:rsidRDefault="00000000" w:rsidRPr="00000000" w14:paraId="000003AD">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7B</w:t>
                </w:r>
              </w:p>
            </w:tc>
            <w:tc>
              <w:tcPr>
                <w:tcBorders>
                  <w:top w:color="434343" w:space="0" w:sz="16" w:val="single"/>
                  <w:left w:color="434343" w:space="0" w:sz="16" w:val="single"/>
                  <w:bottom w:color="434343" w:space="0" w:sz="16" w:val="single"/>
                  <w:right w:color="434343" w:space="0" w:sz="16" w:val="single"/>
                </w:tcBorders>
                <w:tcMar>
                  <w:left w:w="200.0" w:type="dxa"/>
                  <w:right w:w="200.0" w:type="dxa"/>
                </w:tcMar>
              </w:tcPr>
              <w:p w:rsidR="00000000" w:rsidDel="00000000" w:rsidP="00000000" w:rsidRDefault="00000000" w:rsidRPr="00000000" w14:paraId="000003AE">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6.5</w:t>
                </w:r>
              </w:p>
            </w:tc>
            <w:tc>
              <w:tcPr>
                <w:tcBorders>
                  <w:top w:color="434343" w:space="0" w:sz="16" w:val="single"/>
                  <w:left w:color="434343" w:space="0" w:sz="16" w:val="single"/>
                  <w:bottom w:color="434343" w:space="0" w:sz="16" w:val="single"/>
                  <w:right w:color="434343" w:space="0" w:sz="16" w:val="single"/>
                </w:tcBorders>
                <w:tcMar>
                  <w:left w:w="200.0" w:type="dxa"/>
                  <w:right w:w="200.0" w:type="dxa"/>
                </w:tcMar>
              </w:tcPr>
              <w:p w:rsidR="00000000" w:rsidDel="00000000" w:rsidP="00000000" w:rsidRDefault="00000000" w:rsidRPr="00000000" w14:paraId="000003AF">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7.6</w:t>
                </w:r>
              </w:p>
            </w:tc>
          </w:tr>
          <w:tr>
            <w:trPr>
              <w:cantSplit w:val="0"/>
              <w:tblHeader w:val="0"/>
            </w:trPr>
            <w:tc>
              <w:tcPr>
                <w:tcBorders>
                  <w:top w:color="434343" w:space="0" w:sz="16" w:val="single"/>
                  <w:left w:color="434343" w:space="0" w:sz="16" w:val="single"/>
                  <w:bottom w:color="434343" w:space="0" w:sz="16" w:val="single"/>
                  <w:right w:color="434343" w:space="0" w:sz="16" w:val="single"/>
                </w:tcBorders>
                <w:tcMar>
                  <w:left w:w="200.0" w:type="dxa"/>
                  <w:right w:w="200.0" w:type="dxa"/>
                </w:tcMar>
              </w:tcPr>
              <w:p w:rsidR="00000000" w:rsidDel="00000000" w:rsidP="00000000" w:rsidRDefault="00000000" w:rsidRPr="00000000" w14:paraId="000003B0">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StarCoder2</w:t>
                </w:r>
              </w:p>
              <w:p w:rsidR="00000000" w:rsidDel="00000000" w:rsidP="00000000" w:rsidRDefault="00000000" w:rsidRPr="00000000" w14:paraId="000003B1">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w:t>
                </w:r>
              </w:p>
            </w:tc>
            <w:tc>
              <w:tcPr>
                <w:tcBorders>
                  <w:top w:color="434343" w:space="0" w:sz="16" w:val="single"/>
                  <w:left w:color="434343" w:space="0" w:sz="16" w:val="single"/>
                  <w:bottom w:color="434343" w:space="0" w:sz="16" w:val="single"/>
                  <w:right w:color="434343" w:space="0" w:sz="16" w:val="single"/>
                </w:tcBorders>
                <w:tcMar>
                  <w:left w:w="200.0" w:type="dxa"/>
                  <w:right w:w="200.0" w:type="dxa"/>
                </w:tcMar>
              </w:tcPr>
              <w:p w:rsidR="00000000" w:rsidDel="00000000" w:rsidP="00000000" w:rsidRDefault="00000000" w:rsidRPr="00000000" w14:paraId="000003B2">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7B</w:t>
                </w:r>
              </w:p>
            </w:tc>
            <w:tc>
              <w:tcPr>
                <w:tcBorders>
                  <w:top w:color="434343" w:space="0" w:sz="16" w:val="single"/>
                  <w:left w:color="434343" w:space="0" w:sz="16" w:val="single"/>
                  <w:bottom w:color="434343" w:space="0" w:sz="16" w:val="single"/>
                  <w:right w:color="434343" w:space="0" w:sz="16" w:val="single"/>
                </w:tcBorders>
                <w:tcMar>
                  <w:left w:w="200.0" w:type="dxa"/>
                  <w:right w:w="200.0" w:type="dxa"/>
                </w:tcMar>
              </w:tcPr>
              <w:p w:rsidR="00000000" w:rsidDel="00000000" w:rsidP="00000000" w:rsidRDefault="00000000" w:rsidRPr="00000000" w14:paraId="000003B3">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11.3</w:t>
                </w:r>
              </w:p>
            </w:tc>
            <w:tc>
              <w:tcPr>
                <w:tcBorders>
                  <w:top w:color="434343" w:space="0" w:sz="16" w:val="single"/>
                  <w:left w:color="434343" w:space="0" w:sz="16" w:val="single"/>
                  <w:bottom w:color="434343" w:space="0" w:sz="16" w:val="single"/>
                  <w:right w:color="434343" w:space="0" w:sz="16" w:val="single"/>
                </w:tcBorders>
                <w:tcMar>
                  <w:left w:w="200.0" w:type="dxa"/>
                  <w:right w:w="200.0" w:type="dxa"/>
                </w:tcMar>
              </w:tcPr>
              <w:p w:rsidR="00000000" w:rsidDel="00000000" w:rsidP="00000000" w:rsidRDefault="00000000" w:rsidRPr="00000000" w14:paraId="000003B4">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12.7</w:t>
                </w:r>
              </w:p>
            </w:tc>
          </w:tr>
          <w:tr>
            <w:trPr>
              <w:cantSplit w:val="0"/>
              <w:tblHeader w:val="0"/>
            </w:trPr>
            <w:tc>
              <w:tcPr>
                <w:tcBorders>
                  <w:top w:color="434343" w:space="0" w:sz="16" w:val="single"/>
                  <w:left w:color="434343" w:space="0" w:sz="16" w:val="single"/>
                  <w:bottom w:color="434343" w:space="0" w:sz="16" w:val="single"/>
                  <w:right w:color="434343" w:space="0" w:sz="16" w:val="single"/>
                </w:tcBorders>
                <w:tcMar>
                  <w:left w:w="200.0" w:type="dxa"/>
                  <w:right w:w="200.0" w:type="dxa"/>
                </w:tcMar>
              </w:tcPr>
              <w:p w:rsidR="00000000" w:rsidDel="00000000" w:rsidP="00000000" w:rsidRDefault="00000000" w:rsidRPr="00000000" w14:paraId="000003B5">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DeepSeek-Coder-Base</w:t>
                </w:r>
              </w:p>
              <w:p w:rsidR="00000000" w:rsidDel="00000000" w:rsidP="00000000" w:rsidRDefault="00000000" w:rsidRPr="00000000" w14:paraId="000003B6">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w:t>
                </w:r>
              </w:p>
            </w:tc>
            <w:tc>
              <w:tcPr>
                <w:tcBorders>
                  <w:top w:color="434343" w:space="0" w:sz="16" w:val="single"/>
                  <w:left w:color="434343" w:space="0" w:sz="16" w:val="single"/>
                  <w:bottom w:color="434343" w:space="0" w:sz="16" w:val="single"/>
                  <w:right w:color="434343" w:space="0" w:sz="16" w:val="single"/>
                </w:tcBorders>
                <w:tcMar>
                  <w:left w:w="200.0" w:type="dxa"/>
                  <w:right w:w="200.0" w:type="dxa"/>
                </w:tcMar>
              </w:tcPr>
              <w:p w:rsidR="00000000" w:rsidDel="00000000" w:rsidP="00000000" w:rsidRDefault="00000000" w:rsidRPr="00000000" w14:paraId="000003B7">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6.7B</w:t>
                </w:r>
              </w:p>
            </w:tc>
            <w:tc>
              <w:tcPr>
                <w:tcBorders>
                  <w:top w:color="434343" w:space="0" w:sz="16" w:val="single"/>
                  <w:left w:color="434343" w:space="0" w:sz="16" w:val="single"/>
                  <w:bottom w:color="434343" w:space="0" w:sz="16" w:val="single"/>
                  <w:right w:color="434343" w:space="0" w:sz="16" w:val="single"/>
                </w:tcBorders>
                <w:tcMar>
                  <w:left w:w="200.0" w:type="dxa"/>
                  <w:right w:w="200.0" w:type="dxa"/>
                </w:tcMar>
              </w:tcPr>
              <w:p w:rsidR="00000000" w:rsidDel="00000000" w:rsidP="00000000" w:rsidRDefault="00000000" w:rsidRPr="00000000" w14:paraId="000003B8">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19.1</w:t>
                </w:r>
              </w:p>
            </w:tc>
            <w:tc>
              <w:tcPr>
                <w:tcBorders>
                  <w:top w:color="434343" w:space="0" w:sz="16" w:val="single"/>
                  <w:left w:color="434343" w:space="0" w:sz="16" w:val="single"/>
                  <w:bottom w:color="434343" w:space="0" w:sz="16" w:val="single"/>
                  <w:right w:color="434343" w:space="0" w:sz="16" w:val="single"/>
                </w:tcBorders>
                <w:tcMar>
                  <w:left w:w="200.0" w:type="dxa"/>
                  <w:right w:w="200.0" w:type="dxa"/>
                </w:tcMar>
              </w:tcPr>
              <w:p w:rsidR="00000000" w:rsidDel="00000000" w:rsidP="00000000" w:rsidRDefault="00000000" w:rsidRPr="00000000" w14:paraId="000003B9">
                <w:pPr>
                  <w:widowControl w:val="0"/>
                  <w:spacing w:after="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13.7</w:t>
                </w:r>
              </w:p>
            </w:tc>
          </w:tr>
          <w:tr>
            <w:trPr>
              <w:cantSplit w:val="0"/>
              <w:tblHeader w:val="0"/>
            </w:trPr>
            <w:tc>
              <w:tcPr>
                <w:tcBorders>
                  <w:top w:color="434343" w:space="0" w:sz="16" w:val="single"/>
                  <w:left w:color="434343" w:space="0" w:sz="16" w:val="single"/>
                  <w:bottom w:color="434343" w:space="0" w:sz="16" w:val="single"/>
                  <w:right w:color="434343" w:space="0" w:sz="16" w:val="single"/>
                </w:tcBorders>
                <w:tcMar>
                  <w:left w:w="200.0" w:type="dxa"/>
                  <w:right w:w="200.0" w:type="dxa"/>
                </w:tcMar>
              </w:tcPr>
              <w:p w:rsidR="00000000" w:rsidDel="00000000" w:rsidP="00000000" w:rsidRDefault="00000000" w:rsidRPr="00000000" w14:paraId="000003BA">
                <w:pPr>
                  <w:widowControl w:val="0"/>
                  <w:spacing w:after="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CodeQwen1.5</w:t>
                </w:r>
              </w:p>
              <w:p w:rsidR="00000000" w:rsidDel="00000000" w:rsidP="00000000" w:rsidRDefault="00000000" w:rsidRPr="00000000" w14:paraId="000003BB">
                <w:pPr>
                  <w:widowControl w:val="0"/>
                  <w:spacing w:after="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w:t>
                </w:r>
              </w:p>
            </w:tc>
            <w:tc>
              <w:tcPr>
                <w:tcBorders>
                  <w:top w:color="434343" w:space="0" w:sz="16" w:val="single"/>
                  <w:left w:color="434343" w:space="0" w:sz="16" w:val="single"/>
                  <w:bottom w:color="434343" w:space="0" w:sz="16" w:val="single"/>
                  <w:right w:color="434343" w:space="0" w:sz="16" w:val="single"/>
                </w:tcBorders>
                <w:tcMar>
                  <w:left w:w="200.0" w:type="dxa"/>
                  <w:right w:w="200.0" w:type="dxa"/>
                </w:tcMar>
              </w:tcPr>
              <w:p w:rsidR="00000000" w:rsidDel="00000000" w:rsidP="00000000" w:rsidRDefault="00000000" w:rsidRPr="00000000" w14:paraId="000003BC">
                <w:pPr>
                  <w:widowControl w:val="0"/>
                  <w:spacing w:after="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7B</w:t>
                </w:r>
              </w:p>
            </w:tc>
            <w:tc>
              <w:tcPr>
                <w:tcBorders>
                  <w:top w:color="434343" w:space="0" w:sz="16" w:val="single"/>
                  <w:left w:color="434343" w:space="0" w:sz="16" w:val="single"/>
                  <w:bottom w:color="434343" w:space="0" w:sz="16" w:val="single"/>
                  <w:right w:color="434343" w:space="0" w:sz="16" w:val="single"/>
                </w:tcBorders>
                <w:tcMar>
                  <w:left w:w="200.0" w:type="dxa"/>
                  <w:right w:w="200.0" w:type="dxa"/>
                </w:tcMar>
              </w:tcPr>
              <w:p w:rsidR="00000000" w:rsidDel="00000000" w:rsidP="00000000" w:rsidRDefault="00000000" w:rsidRPr="00000000" w14:paraId="000003BD">
                <w:pPr>
                  <w:widowControl w:val="0"/>
                  <w:spacing w:after="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21.8</w:t>
                </w:r>
              </w:p>
            </w:tc>
            <w:tc>
              <w:tcPr>
                <w:tcBorders>
                  <w:top w:color="434343" w:space="0" w:sz="16" w:val="single"/>
                  <w:left w:color="434343" w:space="0" w:sz="16" w:val="single"/>
                  <w:bottom w:color="434343" w:space="0" w:sz="16" w:val="single"/>
                  <w:right w:color="434343" w:space="0" w:sz="16" w:val="single"/>
                </w:tcBorders>
                <w:tcMar>
                  <w:left w:w="200.0" w:type="dxa"/>
                  <w:right w:w="200.0" w:type="dxa"/>
                </w:tcMar>
              </w:tcPr>
              <w:p w:rsidR="00000000" w:rsidDel="00000000" w:rsidP="00000000" w:rsidRDefault="00000000" w:rsidRPr="00000000" w14:paraId="000003BE">
                <w:pPr>
                  <w:widowControl w:val="0"/>
                  <w:spacing w:after="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19.3</w:t>
                </w:r>
              </w:p>
            </w:tc>
          </w:tr>
        </w:tbl>
      </w:sdtContent>
    </w:sdt>
    <w:p w:rsidR="00000000" w:rsidDel="00000000" w:rsidP="00000000" w:rsidRDefault="00000000" w:rsidRPr="00000000" w14:paraId="000003BF">
      <w:pPr>
        <w:spacing w:after="160" w:line="276" w:lineRule="auto"/>
        <w:ind w:left="720" w:firstLine="720"/>
        <w:jc w:val="both"/>
        <w:rPr>
          <w:rFonts w:ascii="Times New Roman" w:cs="Times New Roman" w:eastAsia="Times New Roman" w:hAnsi="Times New Roman"/>
          <w:b w:val="1"/>
          <w:color w:val="0b5394"/>
          <w:sz w:val="24"/>
          <w:szCs w:val="24"/>
        </w:rPr>
      </w:pPr>
      <w:r w:rsidDel="00000000" w:rsidR="00000000" w:rsidRPr="00000000">
        <w:rPr>
          <w:rFonts w:ascii="Times New Roman" w:cs="Times New Roman" w:eastAsia="Times New Roman" w:hAnsi="Times New Roman"/>
          <w:b w:val="1"/>
          <w:color w:val="0b5394"/>
          <w:sz w:val="24"/>
          <w:szCs w:val="24"/>
          <w:rtl w:val="0"/>
        </w:rPr>
        <w:t xml:space="preserve">Table 4.9: Different LLMs assessed on LiveCodeBench</w:t>
      </w:r>
    </w:p>
    <w:p w:rsidR="00000000" w:rsidDel="00000000" w:rsidP="00000000" w:rsidRDefault="00000000" w:rsidRPr="00000000" w14:paraId="000003C0">
      <w:pPr>
        <w:spacing w:after="16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1">
      <w:pPr>
        <w:spacing w:after="16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CodeQwen </w:t>
      </w:r>
      <w:r w:rsidDel="00000000" w:rsidR="00000000" w:rsidRPr="00000000">
        <w:rPr>
          <w:rFonts w:ascii="Times New Roman" w:cs="Times New Roman" w:eastAsia="Times New Roman" w:hAnsi="Times New Roman"/>
          <w:sz w:val="28"/>
          <w:szCs w:val="28"/>
          <w:rtl w:val="0"/>
        </w:rPr>
        <w:t xml:space="preserve">was chosen due to its state-of-the-art results. </w:t>
      </w:r>
    </w:p>
    <w:p w:rsidR="00000000" w:rsidDel="00000000" w:rsidP="00000000" w:rsidRDefault="00000000" w:rsidRPr="00000000" w14:paraId="000003C2">
      <w:pPr>
        <w:spacing w:after="16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3">
      <w:pPr>
        <w:spacing w:after="16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Enhancing LLM Responses With RAG</w:t>
      </w:r>
    </w:p>
    <w:p w:rsidR="00000000" w:rsidDel="00000000" w:rsidP="00000000" w:rsidRDefault="00000000" w:rsidRPr="00000000" w14:paraId="000003C4">
      <w:pPr>
        <w:spacing w:after="16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RAG grounds the chatbot to relevant problems, and solutions, to </w:t>
      </w:r>
    </w:p>
    <w:p w:rsidR="00000000" w:rsidDel="00000000" w:rsidP="00000000" w:rsidRDefault="00000000" w:rsidRPr="00000000" w14:paraId="000003C5">
      <w:pPr>
        <w:numPr>
          <w:ilvl w:val="0"/>
          <w:numId w:val="5"/>
        </w:numPr>
        <w:spacing w:after="0" w:afterAutospacing="0"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Give it better context of problems it may have not trained on and seen before</w:t>
      </w:r>
    </w:p>
    <w:p w:rsidR="00000000" w:rsidDel="00000000" w:rsidP="00000000" w:rsidRDefault="00000000" w:rsidRPr="00000000" w14:paraId="000003C6">
      <w:pPr>
        <w:numPr>
          <w:ilvl w:val="0"/>
          <w:numId w:val="5"/>
        </w:numPr>
        <w:spacing w:after="160"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Avoid hallucinations</w:t>
      </w:r>
    </w:p>
    <w:p w:rsidR="00000000" w:rsidDel="00000000" w:rsidP="00000000" w:rsidRDefault="00000000" w:rsidRPr="00000000" w14:paraId="000003C7">
      <w:pPr>
        <w:spacing w:after="16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8">
      <w:pPr>
        <w:spacing w:after="16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example of an LLM output enhanced with RAG is shown in </w:t>
      </w:r>
      <w:r w:rsidDel="00000000" w:rsidR="00000000" w:rsidRPr="00000000">
        <w:rPr>
          <w:rFonts w:ascii="Times New Roman" w:cs="Times New Roman" w:eastAsia="Times New Roman" w:hAnsi="Times New Roman"/>
          <w:b w:val="1"/>
          <w:color w:val="0b5394"/>
          <w:sz w:val="24"/>
          <w:szCs w:val="24"/>
          <w:rtl w:val="0"/>
        </w:rPr>
        <w:t xml:space="preserve">figure 4.8</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C9">
      <w:pPr>
        <w:spacing w:after="16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Query = </w:t>
      </w:r>
      <w:r w:rsidDel="00000000" w:rsidR="00000000" w:rsidRPr="00000000">
        <w:rPr>
          <w:rFonts w:ascii="Times New Roman" w:cs="Times New Roman" w:eastAsia="Times New Roman" w:hAnsi="Times New Roman"/>
          <w:sz w:val="28"/>
          <w:szCs w:val="28"/>
          <w:rtl w:val="0"/>
        </w:rPr>
        <w:t xml:space="preserve">“Could you solve this problem in C++?</w:t>
      </w:r>
    </w:p>
    <w:p w:rsidR="00000000" w:rsidDel="00000000" w:rsidP="00000000" w:rsidRDefault="00000000" w:rsidRPr="00000000" w14:paraId="000003CA">
      <w:pPr>
        <w:spacing w:after="16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 hot summer day Pete and his friend Billy decided to buy a watermelon. They chose the biggest and the ripest one, in their opinion. After that the watermelon was weighed, and the scales showed w kilos. They rushed home, dying of thirst, and decided to divide the berry, however they faced a hard problem.</w:t>
      </w:r>
    </w:p>
    <w:p w:rsidR="00000000" w:rsidDel="00000000" w:rsidP="00000000" w:rsidRDefault="00000000" w:rsidRPr="00000000" w14:paraId="000003CB">
      <w:pPr>
        <w:spacing w:after="16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Pete and Billy are great fans of even numbers, that's why they want to divide the watermelon in such a way that each of the two parts weighs an even number of kilos, at the same time it is not obligatory that the parts are equal. The boys are extremely tired and want to start their meal as soon as possible, that's why you should help them and find out if they can divide the watermelon in the way they want. For sure, each of them should get a part of the positive weight.”</w:t>
      </w:r>
    </w:p>
    <w:sdt>
      <w:sdtPr>
        <w:lock w:val="contentLocked"/>
        <w:tag w:val="goog_rdk_17"/>
      </w:sdtPr>
      <w:sdtContent>
        <w:tbl>
          <w:tblPr>
            <w:tblStyle w:val="Table11"/>
            <w:tblW w:w="10455.0" w:type="dxa"/>
            <w:jc w:val="left"/>
            <w:tblInd w:w="-5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5"/>
            <w:gridCol w:w="5220"/>
            <w:tblGridChange w:id="0">
              <w:tblGrid>
                <w:gridCol w:w="5235"/>
                <w:gridCol w:w="5220"/>
              </w:tblGrid>
            </w:tblGridChange>
          </w:tblGrid>
          <w:tr>
            <w:trPr>
              <w:cantSplit w:val="0"/>
              <w:tblHeader w:val="0"/>
            </w:trPr>
            <w:tc>
              <w:tcPr>
                <w:tcBorders>
                  <w:top w:color="434343" w:space="0" w:sz="8" w:val="single"/>
                  <w:left w:color="434343" w:space="0" w:sz="8" w:val="single"/>
                  <w:bottom w:color="434343" w:space="0" w:sz="8" w:val="single"/>
                  <w:right w:color="434343"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LLM Response Without RAG</w:t>
                </w:r>
              </w:p>
            </w:tc>
            <w:tc>
              <w:tcPr>
                <w:tcBorders>
                  <w:top w:color="434343" w:space="0" w:sz="8" w:val="single"/>
                  <w:left w:color="434343" w:space="0" w:sz="8" w:val="single"/>
                  <w:bottom w:color="434343" w:space="0" w:sz="8" w:val="single"/>
                  <w:right w:color="434343"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76" w:lineRule="auto"/>
                  <w:jc w:val="center"/>
                  <w:rPr>
                    <w:rFonts w:ascii="Times New Roman" w:cs="Times New Roman" w:eastAsia="Times New Roman" w:hAnsi="Times New Roman"/>
                    <w:color w:val="f3f3f3"/>
                    <w:sz w:val="28"/>
                    <w:szCs w:val="28"/>
                  </w:rPr>
                </w:pPr>
                <w:r w:rsidDel="00000000" w:rsidR="00000000" w:rsidRPr="00000000">
                  <w:rPr>
                    <w:rFonts w:ascii="Times New Roman" w:cs="Times New Roman" w:eastAsia="Times New Roman" w:hAnsi="Times New Roman"/>
                    <w:color w:val="f3f3f3"/>
                    <w:sz w:val="28"/>
                    <w:szCs w:val="28"/>
                    <w:rtl w:val="0"/>
                  </w:rPr>
                  <w:t xml:space="preserve">LLM Response With RAG</w:t>
                </w:r>
              </w:p>
            </w:tc>
          </w:tr>
          <w:tr>
            <w:trPr>
              <w:cantSplit w:val="0"/>
              <w:trHeight w:val="5115" w:hRule="atLeast"/>
              <w:tblHeader w:val="0"/>
            </w:trPr>
            <w:tc>
              <w:tcPr>
                <w:tcBorders>
                  <w:top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#include&lt;bits/stdc++.h&gt;</w:t>
                </w:r>
              </w:p>
              <w:p w:rsidR="00000000" w:rsidDel="00000000" w:rsidP="00000000" w:rsidRDefault="00000000" w:rsidRPr="00000000" w14:paraId="000003CF">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namespace std;</w:t>
                </w:r>
              </w:p>
              <w:p w:rsidR="00000000" w:rsidDel="00000000" w:rsidP="00000000" w:rsidRDefault="00000000" w:rsidRPr="00000000" w14:paraId="000003D0">
                <w:pPr>
                  <w:widowControl w:val="0"/>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1">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main() {</w:t>
                </w:r>
              </w:p>
              <w:p w:rsidR="00000000" w:rsidDel="00000000" w:rsidP="00000000" w:rsidRDefault="00000000" w:rsidRPr="00000000" w14:paraId="000003D2">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int w;</w:t>
                </w:r>
              </w:p>
              <w:p w:rsidR="00000000" w:rsidDel="00000000" w:rsidP="00000000" w:rsidRDefault="00000000" w:rsidRPr="00000000" w14:paraId="000003D3">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cin &gt;&gt; w;</w:t>
                </w:r>
              </w:p>
              <w:p w:rsidR="00000000" w:rsidDel="00000000" w:rsidP="00000000" w:rsidRDefault="00000000" w:rsidRPr="00000000" w14:paraId="000003D4">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if(w % 2 == 0) {</w:t>
                </w:r>
              </w:p>
              <w:p w:rsidR="00000000" w:rsidDel="00000000" w:rsidP="00000000" w:rsidRDefault="00000000" w:rsidRPr="00000000" w14:paraId="000003D5">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true;</w:t>
                </w:r>
              </w:p>
              <w:p w:rsidR="00000000" w:rsidDel="00000000" w:rsidP="00000000" w:rsidRDefault="00000000" w:rsidRPr="00000000" w14:paraId="000003D6">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D7">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w:t>
                </w:r>
              </w:p>
              <w:p w:rsidR="00000000" w:rsidDel="00000000" w:rsidP="00000000" w:rsidRDefault="00000000" w:rsidRPr="00000000" w14:paraId="000003D8">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false;</w:t>
                </w:r>
              </w:p>
              <w:p w:rsidR="00000000" w:rsidDel="00000000" w:rsidP="00000000" w:rsidRDefault="00000000" w:rsidRPr="00000000" w14:paraId="000003D9">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DA">
                <w:pPr>
                  <w:widowControl w:val="0"/>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B">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0;</w:t>
                </w:r>
              </w:p>
              <w:p w:rsidR="00000000" w:rsidDel="00000000" w:rsidP="00000000" w:rsidRDefault="00000000" w:rsidRPr="00000000" w14:paraId="000003DC">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tcBorders>
                  <w:top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#include &lt;iostream&gt;</w:t>
                </w:r>
              </w:p>
              <w:p w:rsidR="00000000" w:rsidDel="00000000" w:rsidP="00000000" w:rsidRDefault="00000000" w:rsidRPr="00000000" w14:paraId="000003DE">
                <w:pPr>
                  <w:widowControl w:val="0"/>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F">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main() {</w:t>
                </w:r>
              </w:p>
              <w:p w:rsidR="00000000" w:rsidDel="00000000" w:rsidP="00000000" w:rsidRDefault="00000000" w:rsidRPr="00000000" w14:paraId="000003E0">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int w;</w:t>
                </w:r>
              </w:p>
              <w:p w:rsidR="00000000" w:rsidDel="00000000" w:rsidP="00000000" w:rsidRDefault="00000000" w:rsidRPr="00000000" w14:paraId="000003E1">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std::cin &gt;&gt; w;</w:t>
                </w:r>
              </w:p>
              <w:p w:rsidR="00000000" w:rsidDel="00000000" w:rsidP="00000000" w:rsidRDefault="00000000" w:rsidRPr="00000000" w14:paraId="000003E2">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((w % 2 == 0) &amp;&amp; (w!= 2)) {</w:t>
                </w:r>
              </w:p>
              <w:p w:rsidR="00000000" w:rsidDel="00000000" w:rsidP="00000000" w:rsidRDefault="00000000" w:rsidRPr="00000000" w14:paraId="000003E3">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std::cout &lt;&lt; "YES";</w:t>
                </w:r>
              </w:p>
              <w:p w:rsidR="00000000" w:rsidDel="00000000" w:rsidP="00000000" w:rsidRDefault="00000000" w:rsidRPr="00000000" w14:paraId="000003E4">
                <w:pPr>
                  <w:widowControl w:val="0"/>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5">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else {</w:t>
                </w:r>
              </w:p>
              <w:p w:rsidR="00000000" w:rsidDel="00000000" w:rsidP="00000000" w:rsidRDefault="00000000" w:rsidRPr="00000000" w14:paraId="000003E6">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std::cout &lt;&lt; "NO";</w:t>
                </w:r>
              </w:p>
              <w:p w:rsidR="00000000" w:rsidDel="00000000" w:rsidP="00000000" w:rsidRDefault="00000000" w:rsidRPr="00000000" w14:paraId="000003E7">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E8">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0;</w:t>
                </w:r>
              </w:p>
              <w:p w:rsidR="00000000" w:rsidDel="00000000" w:rsidP="00000000" w:rsidRDefault="00000000" w:rsidRPr="00000000" w14:paraId="000003E9">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EA">
                <w:pPr>
                  <w:widowControl w:val="0"/>
                  <w:spacing w:line="276" w:lineRule="auto"/>
                  <w:rPr>
                    <w:rFonts w:ascii="Times New Roman" w:cs="Times New Roman" w:eastAsia="Times New Roman" w:hAnsi="Times New Roman"/>
                    <w:sz w:val="28"/>
                    <w:szCs w:val="28"/>
                  </w:rPr>
                </w:pPr>
                <w:r w:rsidDel="00000000" w:rsidR="00000000" w:rsidRPr="00000000">
                  <w:rPr>
                    <w:rtl w:val="0"/>
                  </w:rPr>
                </w:r>
              </w:p>
            </w:tc>
          </w:tr>
          <w:tr>
            <w:trPr>
              <w:cantSplit w:val="0"/>
              <w:trHeight w:val="585" w:hRule="atLeast"/>
              <w:tblHeader w:val="0"/>
            </w:trPr>
            <w:tc>
              <w:tcPr>
                <w:tcBorders>
                  <w:top w:color="434343"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76" w:lineRule="auto"/>
                  <w:jc w:val="cente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Rejected</w:t>
                </w:r>
              </w:p>
            </w:tc>
            <w:tc>
              <w:tcPr>
                <w:tcBorders>
                  <w:top w:color="434343"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76" w:lineRule="auto"/>
                  <w:jc w:val="center"/>
                  <w:rPr>
                    <w:rFonts w:ascii="Times New Roman" w:cs="Times New Roman" w:eastAsia="Times New Roman" w:hAnsi="Times New Roman"/>
                    <w:b w:val="1"/>
                    <w:color w:val="00ff00"/>
                    <w:sz w:val="28"/>
                    <w:szCs w:val="28"/>
                  </w:rPr>
                </w:pPr>
                <w:r w:rsidDel="00000000" w:rsidR="00000000" w:rsidRPr="00000000">
                  <w:rPr>
                    <w:rFonts w:ascii="Times New Roman" w:cs="Times New Roman" w:eastAsia="Times New Roman" w:hAnsi="Times New Roman"/>
                    <w:b w:val="1"/>
                    <w:color w:val="00ff00"/>
                    <w:sz w:val="28"/>
                    <w:szCs w:val="28"/>
                    <w:rtl w:val="0"/>
                  </w:rPr>
                  <w:t xml:space="preserve">Accepted</w:t>
                </w:r>
              </w:p>
            </w:tc>
          </w:tr>
        </w:tbl>
      </w:sdtContent>
    </w:sdt>
    <w:p w:rsidR="00000000" w:rsidDel="00000000" w:rsidP="00000000" w:rsidRDefault="00000000" w:rsidRPr="00000000" w14:paraId="000003ED">
      <w:pPr>
        <w:spacing w:after="160" w:line="276" w:lineRule="auto"/>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b5394"/>
          <w:sz w:val="24"/>
          <w:szCs w:val="24"/>
          <w:rtl w:val="0"/>
        </w:rPr>
        <w:t xml:space="preserve">Figure 4.8: How RAG influences LLM response </w:t>
      </w:r>
      <w:r w:rsidDel="00000000" w:rsidR="00000000" w:rsidRPr="00000000">
        <w:rPr>
          <w:rtl w:val="0"/>
        </w:rPr>
      </w:r>
    </w:p>
    <w:p w:rsidR="00000000" w:rsidDel="00000000" w:rsidP="00000000" w:rsidRDefault="00000000" w:rsidRPr="00000000" w14:paraId="000003E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we have seen, RAG enhances the LLM output and gives better results.</w:t>
      </w:r>
    </w:p>
    <w:p w:rsidR="00000000" w:rsidDel="00000000" w:rsidP="00000000" w:rsidRDefault="00000000" w:rsidRPr="00000000" w14:paraId="000003EF">
      <w:pPr>
        <w:pStyle w:val="Heading1"/>
        <w:ind w:left="0" w:firstLine="0"/>
        <w:jc w:val="center"/>
        <w:rPr/>
      </w:pPr>
      <w:bookmarkStart w:colFirst="0" w:colLast="0" w:name="_heading=h.62o72odvz25c" w:id="71"/>
      <w:bookmarkEnd w:id="71"/>
      <w:r w:rsidDel="00000000" w:rsidR="00000000" w:rsidRPr="00000000">
        <w:rPr>
          <w:rtl w:val="0"/>
        </w:rPr>
        <w:t xml:space="preserve">Chapter 5</w:t>
      </w:r>
    </w:p>
    <w:p w:rsidR="00000000" w:rsidDel="00000000" w:rsidP="00000000" w:rsidRDefault="00000000" w:rsidRPr="00000000" w14:paraId="000003F0">
      <w:pPr>
        <w:pStyle w:val="Heading1"/>
        <w:ind w:left="0" w:firstLine="0"/>
        <w:jc w:val="center"/>
        <w:rPr/>
      </w:pPr>
      <w:bookmarkStart w:colFirst="0" w:colLast="0" w:name="_heading=h.f9n3xbc7awc8" w:id="72"/>
      <w:bookmarkEnd w:id="72"/>
      <w:r w:rsidDel="00000000" w:rsidR="00000000" w:rsidRPr="00000000">
        <w:rPr>
          <w:rtl w:val="0"/>
        </w:rPr>
        <w:t xml:space="preserve">Run the Application</w:t>
      </w:r>
    </w:p>
    <w:p w:rsidR="00000000" w:rsidDel="00000000" w:rsidP="00000000" w:rsidRDefault="00000000" w:rsidRPr="00000000" w14:paraId="000003F1">
      <w:pPr>
        <w:spacing w:after="16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2">
      <w:pPr>
        <w:spacing w:after="160" w:line="276"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This chapter will explain how to run our web application locally and provide detailed information about its different pages, along with screenshots for clarity.</w:t>
      </w:r>
      <w:r w:rsidDel="00000000" w:rsidR="00000000" w:rsidRPr="00000000">
        <w:rPr>
          <w:rtl w:val="0"/>
        </w:rPr>
      </w:r>
    </w:p>
    <w:p w:rsidR="00000000" w:rsidDel="00000000" w:rsidP="00000000" w:rsidRDefault="00000000" w:rsidRPr="00000000" w14:paraId="000003F3">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Summarization Page</w:t>
      </w:r>
    </w:p>
    <w:p w:rsidR="00000000" w:rsidDel="00000000" w:rsidP="00000000" w:rsidRDefault="00000000" w:rsidRPr="00000000" w14:paraId="000003F4">
      <w:pPr>
        <w:numPr>
          <w:ilvl w:val="0"/>
          <w:numId w:val="41"/>
        </w:numPr>
        <w:spacing w:after="240" w:before="240"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Description:</w:t>
      </w:r>
      <w:r w:rsidDel="00000000" w:rsidR="00000000" w:rsidRPr="00000000">
        <w:rPr>
          <w:rFonts w:ascii="Times New Roman" w:cs="Times New Roman" w:eastAsia="Times New Roman" w:hAnsi="Times New Roman"/>
          <w:sz w:val="28"/>
          <w:szCs w:val="28"/>
          <w:rtl w:val="0"/>
        </w:rPr>
        <w:t xml:space="preserve"> The Summarization Page allows you to input a problem statement and provides a summarized version of the text, </w:t>
      </w:r>
      <w:r w:rsidDel="00000000" w:rsidR="00000000" w:rsidRPr="00000000">
        <w:rPr>
          <w:rFonts w:ascii="Times New Roman" w:cs="Times New Roman" w:eastAsia="Times New Roman" w:hAnsi="Times New Roman"/>
          <w:sz w:val="29"/>
          <w:szCs w:val="29"/>
          <w:rtl w:val="0"/>
        </w:rPr>
        <w:t xml:space="preserve">as shown in </w:t>
      </w:r>
      <w:r w:rsidDel="00000000" w:rsidR="00000000" w:rsidRPr="00000000">
        <w:rPr>
          <w:rFonts w:ascii="Times New Roman" w:cs="Times New Roman" w:eastAsia="Times New Roman" w:hAnsi="Times New Roman"/>
          <w:b w:val="1"/>
          <w:color w:val="1f497d"/>
          <w:sz w:val="29"/>
          <w:szCs w:val="29"/>
          <w:rtl w:val="0"/>
        </w:rPr>
        <w:t xml:space="preserve">figure 5.1.</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848887</wp:posOffset>
            </wp:positionV>
            <wp:extent cx="7329488" cy="2408663"/>
            <wp:effectExtent b="0" l="0" r="0" t="0"/>
            <wp:wrapSquare wrapText="bothSides" distB="114300" distT="114300" distL="114300" distR="114300"/>
            <wp:docPr id="1550374294" name="image13.png"/>
            <a:graphic>
              <a:graphicData uri="http://schemas.openxmlformats.org/drawingml/2006/picture">
                <pic:pic>
                  <pic:nvPicPr>
                    <pic:cNvPr id="0" name="image13.png"/>
                    <pic:cNvPicPr preferRelativeResize="0"/>
                  </pic:nvPicPr>
                  <pic:blipFill>
                    <a:blip r:embed="rId45"/>
                    <a:srcRect b="34818" l="6891" r="7852" t="15386"/>
                    <a:stretch>
                      <a:fillRect/>
                    </a:stretch>
                  </pic:blipFill>
                  <pic:spPr>
                    <a:xfrm>
                      <a:off x="0" y="0"/>
                      <a:ext cx="7329488" cy="2408663"/>
                    </a:xfrm>
                    <a:prstGeom prst="rect"/>
                    <a:ln/>
                  </pic:spPr>
                </pic:pic>
              </a:graphicData>
            </a:graphic>
          </wp:anchor>
        </w:drawing>
      </w:r>
    </w:p>
    <w:p w:rsidR="00000000" w:rsidDel="00000000" w:rsidP="00000000" w:rsidRDefault="00000000" w:rsidRPr="00000000" w14:paraId="000003F5">
      <w:pPr>
        <w:spacing w:after="240" w:before="240" w:line="27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1f497d"/>
          <w:sz w:val="29"/>
          <w:szCs w:val="29"/>
          <w:rtl w:val="0"/>
        </w:rPr>
        <w:t xml:space="preserve">Figure 5.1: Summarization page</w:t>
      </w:r>
      <w:r w:rsidDel="00000000" w:rsidR="00000000" w:rsidRPr="00000000">
        <w:rPr>
          <w:rtl w:val="0"/>
        </w:rPr>
      </w:r>
    </w:p>
    <w:p w:rsidR="00000000" w:rsidDel="00000000" w:rsidP="00000000" w:rsidRDefault="00000000" w:rsidRPr="00000000" w14:paraId="000003F6">
      <w:pPr>
        <w:numPr>
          <w:ilvl w:val="0"/>
          <w:numId w:val="41"/>
        </w:numPr>
        <w:spacing w:after="0" w:afterAutospacing="0" w:before="240"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Usage:</w:t>
      </w:r>
    </w:p>
    <w:p w:rsidR="00000000" w:rsidDel="00000000" w:rsidP="00000000" w:rsidRDefault="00000000" w:rsidRPr="00000000" w14:paraId="000003F7">
      <w:pPr>
        <w:numPr>
          <w:ilvl w:val="0"/>
          <w:numId w:val="23"/>
        </w:numPr>
        <w:spacing w:after="0" w:afterAutospacing="0" w:before="0" w:beforeAutospacing="0" w:line="276"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Navigate to the Summarization Page.</w:t>
      </w:r>
    </w:p>
    <w:p w:rsidR="00000000" w:rsidDel="00000000" w:rsidP="00000000" w:rsidRDefault="00000000" w:rsidRPr="00000000" w14:paraId="000003F8">
      <w:pPr>
        <w:numPr>
          <w:ilvl w:val="0"/>
          <w:numId w:val="23"/>
        </w:numPr>
        <w:spacing w:after="0" w:afterAutospacing="0" w:before="0" w:beforeAutospacing="0" w:line="276"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Enter the problem statement into the provided text box.</w:t>
      </w:r>
    </w:p>
    <w:p w:rsidR="00000000" w:rsidDel="00000000" w:rsidP="00000000" w:rsidRDefault="00000000" w:rsidRPr="00000000" w14:paraId="000003F9">
      <w:pPr>
        <w:numPr>
          <w:ilvl w:val="0"/>
          <w:numId w:val="23"/>
        </w:numPr>
        <w:spacing w:after="240" w:before="0" w:beforeAutospacing="0" w:line="276"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Click the "Summarize" button.</w:t>
      </w:r>
    </w:p>
    <w:p w:rsidR="00000000" w:rsidDel="00000000" w:rsidP="00000000" w:rsidRDefault="00000000" w:rsidRPr="00000000" w14:paraId="000003FA">
      <w:pPr>
        <w:spacing w:after="240" w:before="240"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B">
      <w:pPr>
        <w:spacing w:after="240" w:before="240"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C">
      <w:pPr>
        <w:spacing w:after="240" w:before="240" w:line="276" w:lineRule="auto"/>
        <w:ind w:left="0" w:firstLine="0"/>
        <w:jc w:val="both"/>
        <w:rPr>
          <w:rFonts w:ascii="Times New Roman" w:cs="Times New Roman" w:eastAsia="Times New Roman" w:hAnsi="Times New Roman"/>
          <w:b w:val="1"/>
          <w:color w:val="1f497d"/>
          <w:sz w:val="29"/>
          <w:szCs w:val="29"/>
        </w:rPr>
      </w:pPr>
      <w:r w:rsidDel="00000000" w:rsidR="00000000" w:rsidRPr="00000000">
        <w:rPr>
          <w:rFonts w:ascii="Times New Roman" w:cs="Times New Roman" w:eastAsia="Times New Roman" w:hAnsi="Times New Roman"/>
          <w:sz w:val="28"/>
          <w:szCs w:val="28"/>
          <w:rtl w:val="0"/>
        </w:rPr>
        <w:t xml:space="preserve">View the summarized problem statement displayed in the Summary box as shown in </w:t>
      </w:r>
      <w:r w:rsidDel="00000000" w:rsidR="00000000" w:rsidRPr="00000000">
        <w:rPr>
          <w:rFonts w:ascii="Times New Roman" w:cs="Times New Roman" w:eastAsia="Times New Roman" w:hAnsi="Times New Roman"/>
          <w:b w:val="1"/>
          <w:color w:val="1f497d"/>
          <w:sz w:val="29"/>
          <w:szCs w:val="29"/>
          <w:rtl w:val="0"/>
        </w:rPr>
        <w:t xml:space="preserve">figure 5.2</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659613</wp:posOffset>
            </wp:positionV>
            <wp:extent cx="7334250" cy="3012281"/>
            <wp:effectExtent b="0" l="0" r="0" t="0"/>
            <wp:wrapTopAndBottom distB="114300" distT="114300"/>
            <wp:docPr id="1550374295" name="image25.png"/>
            <a:graphic>
              <a:graphicData uri="http://schemas.openxmlformats.org/drawingml/2006/picture">
                <pic:pic>
                  <pic:nvPicPr>
                    <pic:cNvPr id="0" name="image25.png"/>
                    <pic:cNvPicPr preferRelativeResize="0"/>
                  </pic:nvPicPr>
                  <pic:blipFill>
                    <a:blip r:embed="rId46"/>
                    <a:srcRect b="22620" l="8012" r="7692" t="15804"/>
                    <a:stretch>
                      <a:fillRect/>
                    </a:stretch>
                  </pic:blipFill>
                  <pic:spPr>
                    <a:xfrm>
                      <a:off x="0" y="0"/>
                      <a:ext cx="7334250" cy="3012281"/>
                    </a:xfrm>
                    <a:prstGeom prst="rect"/>
                    <a:ln/>
                  </pic:spPr>
                </pic:pic>
              </a:graphicData>
            </a:graphic>
          </wp:anchor>
        </w:drawing>
      </w:r>
    </w:p>
    <w:p w:rsidR="00000000" w:rsidDel="00000000" w:rsidP="00000000" w:rsidRDefault="00000000" w:rsidRPr="00000000" w14:paraId="000003FD">
      <w:pPr>
        <w:spacing w:after="240" w:before="240" w:line="276" w:lineRule="auto"/>
        <w:ind w:left="0" w:firstLine="0"/>
        <w:jc w:val="center"/>
        <w:rPr>
          <w:rFonts w:ascii="Times New Roman" w:cs="Times New Roman" w:eastAsia="Times New Roman" w:hAnsi="Times New Roman"/>
          <w:b w:val="1"/>
          <w:color w:val="1f497d"/>
          <w:sz w:val="29"/>
          <w:szCs w:val="29"/>
        </w:rPr>
      </w:pPr>
      <w:r w:rsidDel="00000000" w:rsidR="00000000" w:rsidRPr="00000000">
        <w:rPr>
          <w:rFonts w:ascii="Times New Roman" w:cs="Times New Roman" w:eastAsia="Times New Roman" w:hAnsi="Times New Roman"/>
          <w:b w:val="1"/>
          <w:color w:val="1f497d"/>
          <w:sz w:val="29"/>
          <w:szCs w:val="29"/>
          <w:rtl w:val="0"/>
        </w:rPr>
        <w:t xml:space="preserve">Figure 5.2: A summarized problem statement</w:t>
      </w:r>
    </w:p>
    <w:p w:rsidR="00000000" w:rsidDel="00000000" w:rsidP="00000000" w:rsidRDefault="00000000" w:rsidRPr="00000000" w14:paraId="000003FE">
      <w:pPr>
        <w:pStyle w:val="Title"/>
        <w:keepNext w:val="0"/>
        <w:keepLines w:val="0"/>
        <w:spacing w:line="276" w:lineRule="auto"/>
        <w:jc w:val="both"/>
        <w:rPr/>
      </w:pPr>
      <w:bookmarkStart w:colFirst="0" w:colLast="0" w:name="_heading=h.e8fpa3rx3d5j" w:id="73"/>
      <w:bookmarkEnd w:id="73"/>
      <w:r w:rsidDel="00000000" w:rsidR="00000000" w:rsidRPr="00000000">
        <w:rPr>
          <w:rtl w:val="0"/>
        </w:rPr>
        <w:t xml:space="preserve"> Similarity Model Page</w:t>
      </w:r>
    </w:p>
    <w:p w:rsidR="00000000" w:rsidDel="00000000" w:rsidP="00000000" w:rsidRDefault="00000000" w:rsidRPr="00000000" w14:paraId="000003FF">
      <w:pPr>
        <w:numPr>
          <w:ilvl w:val="0"/>
          <w:numId w:val="12"/>
        </w:numPr>
        <w:spacing w:after="240" w:before="240"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Description: </w:t>
      </w:r>
      <w:r w:rsidDel="00000000" w:rsidR="00000000" w:rsidRPr="00000000">
        <w:rPr>
          <w:rFonts w:ascii="Times New Roman" w:cs="Times New Roman" w:eastAsia="Times New Roman" w:hAnsi="Times New Roman"/>
          <w:sz w:val="28"/>
          <w:szCs w:val="28"/>
          <w:rtl w:val="0"/>
        </w:rPr>
        <w:t xml:space="preserve">The Similarity Model allows you to input either a problem or a solution and specify the number of similar problems/solutions (top k) you want to retrieve, </w:t>
      </w:r>
      <w:r w:rsidDel="00000000" w:rsidR="00000000" w:rsidRPr="00000000">
        <w:rPr>
          <w:rFonts w:ascii="Times New Roman" w:cs="Times New Roman" w:eastAsia="Times New Roman" w:hAnsi="Times New Roman"/>
          <w:sz w:val="29"/>
          <w:szCs w:val="29"/>
          <w:rtl w:val="0"/>
        </w:rPr>
        <w:t xml:space="preserve">as shown in </w:t>
      </w:r>
      <w:r w:rsidDel="00000000" w:rsidR="00000000" w:rsidRPr="00000000">
        <w:rPr>
          <w:rFonts w:ascii="Times New Roman" w:cs="Times New Roman" w:eastAsia="Times New Roman" w:hAnsi="Times New Roman"/>
          <w:b w:val="1"/>
          <w:color w:val="1f497d"/>
          <w:sz w:val="29"/>
          <w:szCs w:val="29"/>
          <w:rtl w:val="0"/>
        </w:rPr>
        <w:t xml:space="preserve">figure 5.3.</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981075</wp:posOffset>
            </wp:positionV>
            <wp:extent cx="5943600" cy="2514600"/>
            <wp:effectExtent b="0" l="0" r="0" t="0"/>
            <wp:wrapTopAndBottom distB="114300" distT="114300"/>
            <wp:docPr id="1550374300" name="image3.png"/>
            <a:graphic>
              <a:graphicData uri="http://schemas.openxmlformats.org/drawingml/2006/picture">
                <pic:pic>
                  <pic:nvPicPr>
                    <pic:cNvPr id="0" name="image3.png"/>
                    <pic:cNvPicPr preferRelativeResize="0"/>
                  </pic:nvPicPr>
                  <pic:blipFill>
                    <a:blip r:embed="rId47"/>
                    <a:srcRect b="21181" l="8012" r="8653" t="16160"/>
                    <a:stretch>
                      <a:fillRect/>
                    </a:stretch>
                  </pic:blipFill>
                  <pic:spPr>
                    <a:xfrm>
                      <a:off x="0" y="0"/>
                      <a:ext cx="5943600" cy="2514600"/>
                    </a:xfrm>
                    <a:prstGeom prst="rect"/>
                    <a:ln/>
                  </pic:spPr>
                </pic:pic>
              </a:graphicData>
            </a:graphic>
          </wp:anchor>
        </w:drawing>
      </w:r>
    </w:p>
    <w:p w:rsidR="00000000" w:rsidDel="00000000" w:rsidP="00000000" w:rsidRDefault="00000000" w:rsidRPr="00000000" w14:paraId="00000400">
      <w:pPr>
        <w:spacing w:after="240" w:before="240" w:line="276" w:lineRule="auto"/>
        <w:ind w:left="2160" w:firstLine="720"/>
        <w:jc w:val="left"/>
        <w:rPr>
          <w:rFonts w:ascii="Times New Roman" w:cs="Times New Roman" w:eastAsia="Times New Roman" w:hAnsi="Times New Roman"/>
          <w:b w:val="1"/>
          <w:color w:val="1f497d"/>
          <w:sz w:val="29"/>
          <w:szCs w:val="29"/>
        </w:rPr>
      </w:pPr>
      <w:r w:rsidDel="00000000" w:rsidR="00000000" w:rsidRPr="00000000">
        <w:rPr>
          <w:rFonts w:ascii="Times New Roman" w:cs="Times New Roman" w:eastAsia="Times New Roman" w:hAnsi="Times New Roman"/>
          <w:b w:val="1"/>
          <w:color w:val="1f497d"/>
          <w:sz w:val="29"/>
          <w:szCs w:val="29"/>
          <w:rtl w:val="0"/>
        </w:rPr>
        <w:t xml:space="preserve">Figure 5.3: The similarity page </w:t>
      </w:r>
    </w:p>
    <w:p w:rsidR="00000000" w:rsidDel="00000000" w:rsidP="00000000" w:rsidRDefault="00000000" w:rsidRPr="00000000" w14:paraId="00000401">
      <w:pPr>
        <w:numPr>
          <w:ilvl w:val="0"/>
          <w:numId w:val="12"/>
        </w:numPr>
        <w:spacing w:after="0" w:afterAutospacing="0" w:before="240" w:line="276"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Usage:</w:t>
      </w:r>
    </w:p>
    <w:p w:rsidR="00000000" w:rsidDel="00000000" w:rsidP="00000000" w:rsidRDefault="00000000" w:rsidRPr="00000000" w14:paraId="00000402">
      <w:pPr>
        <w:numPr>
          <w:ilvl w:val="1"/>
          <w:numId w:val="12"/>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Navigate to the Similarity Model Page.</w:t>
      </w:r>
    </w:p>
    <w:p w:rsidR="00000000" w:rsidDel="00000000" w:rsidP="00000000" w:rsidRDefault="00000000" w:rsidRPr="00000000" w14:paraId="00000403">
      <w:pPr>
        <w:numPr>
          <w:ilvl w:val="1"/>
          <w:numId w:val="12"/>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Enter the problem or solution into the provided text box.</w:t>
      </w:r>
    </w:p>
    <w:p w:rsidR="00000000" w:rsidDel="00000000" w:rsidP="00000000" w:rsidRDefault="00000000" w:rsidRPr="00000000" w14:paraId="00000404">
      <w:pPr>
        <w:numPr>
          <w:ilvl w:val="1"/>
          <w:numId w:val="12"/>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Specify the value of top_k (the number of similar problems/solutions to retrieve).</w:t>
      </w:r>
    </w:p>
    <w:p w:rsidR="00000000" w:rsidDel="00000000" w:rsidP="00000000" w:rsidRDefault="00000000" w:rsidRPr="00000000" w14:paraId="00000405">
      <w:pPr>
        <w:numPr>
          <w:ilvl w:val="1"/>
          <w:numId w:val="12"/>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the "Submit" button.</w:t>
      </w:r>
    </w:p>
    <w:p w:rsidR="00000000" w:rsidDel="00000000" w:rsidP="00000000" w:rsidRDefault="00000000" w:rsidRPr="00000000" w14:paraId="00000406">
      <w:pPr>
        <w:numPr>
          <w:ilvl w:val="1"/>
          <w:numId w:val="12"/>
        </w:numPr>
        <w:spacing w:after="24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 the list of similar problems/solutions displayed in the output box as shown in </w:t>
      </w:r>
      <w:r w:rsidDel="00000000" w:rsidR="00000000" w:rsidRPr="00000000">
        <w:rPr>
          <w:rFonts w:ascii="Times New Roman" w:cs="Times New Roman" w:eastAsia="Times New Roman" w:hAnsi="Times New Roman"/>
          <w:b w:val="1"/>
          <w:color w:val="1f497d"/>
          <w:sz w:val="29"/>
          <w:szCs w:val="29"/>
          <w:rtl w:val="0"/>
        </w:rPr>
        <w:t xml:space="preserve">figure 5.4</w:t>
      </w:r>
      <w:r w:rsidDel="00000000" w:rsidR="00000000" w:rsidRPr="00000000">
        <w:rPr>
          <w:rFonts w:ascii="Times New Roman" w:cs="Times New Roman" w:eastAsia="Times New Roman" w:hAnsi="Times New Roman"/>
          <w:sz w:val="28"/>
          <w:szCs w:val="28"/>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676275</wp:posOffset>
            </wp:positionV>
            <wp:extent cx="6196013" cy="4079679"/>
            <wp:effectExtent b="0" l="0" r="0" t="0"/>
            <wp:wrapTopAndBottom distB="114300" distT="114300"/>
            <wp:docPr id="1550374287" name="image10.png"/>
            <a:graphic>
              <a:graphicData uri="http://schemas.openxmlformats.org/drawingml/2006/picture">
                <pic:pic>
                  <pic:nvPicPr>
                    <pic:cNvPr id="0" name="image10.png"/>
                    <pic:cNvPicPr preferRelativeResize="0"/>
                  </pic:nvPicPr>
                  <pic:blipFill>
                    <a:blip r:embed="rId48"/>
                    <a:srcRect b="0" l="10897" r="11217" t="8593"/>
                    <a:stretch>
                      <a:fillRect/>
                    </a:stretch>
                  </pic:blipFill>
                  <pic:spPr>
                    <a:xfrm>
                      <a:off x="0" y="0"/>
                      <a:ext cx="6196013" cy="4079679"/>
                    </a:xfrm>
                    <a:prstGeom prst="rect"/>
                    <a:ln/>
                  </pic:spPr>
                </pic:pic>
              </a:graphicData>
            </a:graphic>
          </wp:anchor>
        </w:drawing>
      </w:r>
    </w:p>
    <w:p w:rsidR="00000000" w:rsidDel="00000000" w:rsidP="00000000" w:rsidRDefault="00000000" w:rsidRPr="00000000" w14:paraId="00000407">
      <w:pPr>
        <w:spacing w:after="240" w:before="240" w:line="276" w:lineRule="auto"/>
        <w:ind w:left="0"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1f497d"/>
          <w:sz w:val="29"/>
          <w:szCs w:val="29"/>
          <w:rtl w:val="0"/>
        </w:rPr>
        <w:t xml:space="preserve">Figure 5.4: List of similar problems to a given statement and solution</w:t>
      </w:r>
      <w:r w:rsidDel="00000000" w:rsidR="00000000" w:rsidRPr="00000000">
        <w:rPr>
          <w:rtl w:val="0"/>
        </w:rPr>
      </w:r>
    </w:p>
    <w:p w:rsidR="00000000" w:rsidDel="00000000" w:rsidP="00000000" w:rsidRDefault="00000000" w:rsidRPr="00000000" w14:paraId="00000408">
      <w:pPr>
        <w:spacing w:after="240" w:before="24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9">
      <w:pPr>
        <w:spacing w:after="240" w:before="24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A">
      <w:pPr>
        <w:spacing w:after="240" w:before="24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B">
      <w:pPr>
        <w:spacing w:after="240" w:before="24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C">
      <w:pPr>
        <w:spacing w:after="240" w:before="240"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D">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Difficulty/Tag Prediction Page</w:t>
      </w:r>
    </w:p>
    <w:p w:rsidR="00000000" w:rsidDel="00000000" w:rsidP="00000000" w:rsidRDefault="00000000" w:rsidRPr="00000000" w14:paraId="0000040E">
      <w:pPr>
        <w:numPr>
          <w:ilvl w:val="0"/>
          <w:numId w:val="52"/>
        </w:numPr>
        <w:spacing w:after="240" w:before="240"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Description:</w:t>
      </w:r>
      <w:r w:rsidDel="00000000" w:rsidR="00000000" w:rsidRPr="00000000">
        <w:rPr>
          <w:rFonts w:ascii="Times New Roman" w:cs="Times New Roman" w:eastAsia="Times New Roman" w:hAnsi="Times New Roman"/>
          <w:sz w:val="28"/>
          <w:szCs w:val="28"/>
          <w:rtl w:val="0"/>
        </w:rPr>
        <w:t xml:space="preserve"> The Difficulty/Tag Prediction Page allows you to input a problem and predicts its difficulty level and associated tags , </w:t>
      </w:r>
      <w:r w:rsidDel="00000000" w:rsidR="00000000" w:rsidRPr="00000000">
        <w:rPr>
          <w:rFonts w:ascii="Times New Roman" w:cs="Times New Roman" w:eastAsia="Times New Roman" w:hAnsi="Times New Roman"/>
          <w:sz w:val="29"/>
          <w:szCs w:val="29"/>
          <w:rtl w:val="0"/>
        </w:rPr>
        <w:t xml:space="preserve">as shown in </w:t>
      </w:r>
      <w:r w:rsidDel="00000000" w:rsidR="00000000" w:rsidRPr="00000000">
        <w:rPr>
          <w:rFonts w:ascii="Times New Roman" w:cs="Times New Roman" w:eastAsia="Times New Roman" w:hAnsi="Times New Roman"/>
          <w:b w:val="1"/>
          <w:color w:val="1f497d"/>
          <w:sz w:val="29"/>
          <w:szCs w:val="29"/>
          <w:rtl w:val="0"/>
        </w:rPr>
        <w:t xml:space="preserve">figure 5.5.</w:t>
      </w:r>
    </w:p>
    <w:p w:rsidR="00000000" w:rsidDel="00000000" w:rsidP="00000000" w:rsidRDefault="00000000" w:rsidRPr="00000000" w14:paraId="0000040F">
      <w:pPr>
        <w:spacing w:after="240" w:before="240" w:line="276" w:lineRule="auto"/>
        <w:ind w:left="0" w:firstLine="0"/>
        <w:jc w:val="both"/>
        <w:rPr>
          <w:rFonts w:ascii="Times New Roman" w:cs="Times New Roman" w:eastAsia="Times New Roman" w:hAnsi="Times New Roman"/>
          <w:b w:val="1"/>
          <w:color w:val="1f497d"/>
          <w:sz w:val="29"/>
          <w:szCs w:val="29"/>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219075</wp:posOffset>
            </wp:positionV>
            <wp:extent cx="6895691" cy="2840583"/>
            <wp:effectExtent b="0" l="0" r="0" t="0"/>
            <wp:wrapTopAndBottom distB="114300" distT="114300"/>
            <wp:docPr id="1550374288" name="image4.png"/>
            <a:graphic>
              <a:graphicData uri="http://schemas.openxmlformats.org/drawingml/2006/picture">
                <pic:pic>
                  <pic:nvPicPr>
                    <pic:cNvPr id="0" name="image4.png"/>
                    <pic:cNvPicPr preferRelativeResize="0"/>
                  </pic:nvPicPr>
                  <pic:blipFill>
                    <a:blip r:embed="rId49"/>
                    <a:srcRect b="23908" l="8493" r="8653" t="15305"/>
                    <a:stretch>
                      <a:fillRect/>
                    </a:stretch>
                  </pic:blipFill>
                  <pic:spPr>
                    <a:xfrm>
                      <a:off x="0" y="0"/>
                      <a:ext cx="6895691" cy="2840583"/>
                    </a:xfrm>
                    <a:prstGeom prst="rect"/>
                    <a:ln/>
                  </pic:spPr>
                </pic:pic>
              </a:graphicData>
            </a:graphic>
          </wp:anchor>
        </w:drawing>
      </w:r>
    </w:p>
    <w:p w:rsidR="00000000" w:rsidDel="00000000" w:rsidP="00000000" w:rsidRDefault="00000000" w:rsidRPr="00000000" w14:paraId="00000410">
      <w:pPr>
        <w:spacing w:after="240" w:before="240" w:line="276" w:lineRule="auto"/>
        <w:ind w:left="720" w:firstLine="720"/>
        <w:jc w:val="center"/>
        <w:rPr>
          <w:rFonts w:ascii="Times New Roman" w:cs="Times New Roman" w:eastAsia="Times New Roman" w:hAnsi="Times New Roman"/>
          <w:b w:val="1"/>
          <w:color w:val="1f497d"/>
          <w:sz w:val="29"/>
          <w:szCs w:val="29"/>
        </w:rPr>
      </w:pPr>
      <w:r w:rsidDel="00000000" w:rsidR="00000000" w:rsidRPr="00000000">
        <w:rPr>
          <w:rFonts w:ascii="Times New Roman" w:cs="Times New Roman" w:eastAsia="Times New Roman" w:hAnsi="Times New Roman"/>
          <w:b w:val="1"/>
          <w:color w:val="1f497d"/>
          <w:sz w:val="29"/>
          <w:szCs w:val="29"/>
          <w:rtl w:val="0"/>
        </w:rPr>
        <w:t xml:space="preserve">Figure 5.5: Difficulty/Tag page</w:t>
      </w:r>
    </w:p>
    <w:p w:rsidR="00000000" w:rsidDel="00000000" w:rsidP="00000000" w:rsidRDefault="00000000" w:rsidRPr="00000000" w14:paraId="00000411">
      <w:pPr>
        <w:numPr>
          <w:ilvl w:val="0"/>
          <w:numId w:val="52"/>
        </w:numPr>
        <w:spacing w:after="0" w:afterAutospacing="0" w:before="240" w:line="276"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Usage:</w:t>
      </w:r>
    </w:p>
    <w:p w:rsidR="00000000" w:rsidDel="00000000" w:rsidP="00000000" w:rsidRDefault="00000000" w:rsidRPr="00000000" w14:paraId="00000412">
      <w:pPr>
        <w:numPr>
          <w:ilvl w:val="0"/>
          <w:numId w:val="2"/>
        </w:numPr>
        <w:spacing w:after="0" w:afterAutospacing="0" w:before="0" w:beforeAutospacing="0" w:line="276"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Navigate to the Difficulty/Tag Prediction Page.</w:t>
      </w:r>
    </w:p>
    <w:p w:rsidR="00000000" w:rsidDel="00000000" w:rsidP="00000000" w:rsidRDefault="00000000" w:rsidRPr="00000000" w14:paraId="00000413">
      <w:pPr>
        <w:numPr>
          <w:ilvl w:val="0"/>
          <w:numId w:val="2"/>
        </w:numPr>
        <w:spacing w:after="0" w:afterAutospacing="0" w:before="0" w:beforeAutospacing="0" w:line="276"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Enter the problem statement into the provided text box.</w:t>
      </w:r>
    </w:p>
    <w:p w:rsidR="00000000" w:rsidDel="00000000" w:rsidP="00000000" w:rsidRDefault="00000000" w:rsidRPr="00000000" w14:paraId="00000414">
      <w:pPr>
        <w:numPr>
          <w:ilvl w:val="0"/>
          <w:numId w:val="2"/>
        </w:numPr>
        <w:spacing w:after="0" w:afterAutospacing="0" w:before="0" w:beforeAutospacing="0" w:line="276"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Click the "Submit" button.</w:t>
      </w:r>
    </w:p>
    <w:p w:rsidR="00000000" w:rsidDel="00000000" w:rsidP="00000000" w:rsidRDefault="00000000" w:rsidRPr="00000000" w14:paraId="00000415">
      <w:pPr>
        <w:numPr>
          <w:ilvl w:val="0"/>
          <w:numId w:val="2"/>
        </w:numPr>
        <w:spacing w:after="240" w:before="0" w:beforeAutospacing="0" w:line="276"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View the predicted difficulty and tags displayed.</w:t>
      </w:r>
    </w:p>
    <w:p w:rsidR="00000000" w:rsidDel="00000000" w:rsidP="00000000" w:rsidRDefault="00000000" w:rsidRPr="00000000" w14:paraId="00000416">
      <w:pPr>
        <w:spacing w:after="240" w:before="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7">
      <w:pPr>
        <w:spacing w:after="240" w:before="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8">
      <w:pPr>
        <w:spacing w:after="240" w:before="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9">
      <w:pPr>
        <w:spacing w:after="240" w:before="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A">
      <w:pPr>
        <w:spacing w:after="240" w:before="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B">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Chatbot Page</w:t>
      </w:r>
    </w:p>
    <w:p w:rsidR="00000000" w:rsidDel="00000000" w:rsidP="00000000" w:rsidRDefault="00000000" w:rsidRPr="00000000" w14:paraId="0000041C">
      <w:pPr>
        <w:numPr>
          <w:ilvl w:val="0"/>
          <w:numId w:val="17"/>
        </w:numPr>
        <w:spacing w:after="240" w:before="240"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Description:</w:t>
      </w:r>
      <w:r w:rsidDel="00000000" w:rsidR="00000000" w:rsidRPr="00000000">
        <w:rPr>
          <w:rFonts w:ascii="Times New Roman" w:cs="Times New Roman" w:eastAsia="Times New Roman" w:hAnsi="Times New Roman"/>
          <w:sz w:val="28"/>
          <w:szCs w:val="28"/>
          <w:rtl w:val="0"/>
        </w:rPr>
        <w:t xml:space="preserve"> The chatbot Page allows you to input a query and receive a response, </w:t>
      </w:r>
      <w:r w:rsidDel="00000000" w:rsidR="00000000" w:rsidRPr="00000000">
        <w:rPr>
          <w:rFonts w:ascii="Times New Roman" w:cs="Times New Roman" w:eastAsia="Times New Roman" w:hAnsi="Times New Roman"/>
          <w:sz w:val="29"/>
          <w:szCs w:val="29"/>
          <w:rtl w:val="0"/>
        </w:rPr>
        <w:t xml:space="preserve">as shown in </w:t>
      </w:r>
      <w:r w:rsidDel="00000000" w:rsidR="00000000" w:rsidRPr="00000000">
        <w:rPr>
          <w:rFonts w:ascii="Times New Roman" w:cs="Times New Roman" w:eastAsia="Times New Roman" w:hAnsi="Times New Roman"/>
          <w:b w:val="1"/>
          <w:color w:val="1f497d"/>
          <w:sz w:val="29"/>
          <w:szCs w:val="29"/>
          <w:rtl w:val="0"/>
        </w:rPr>
        <w:t xml:space="preserve">figure 5.6</w:t>
      </w:r>
      <w:r w:rsidDel="00000000" w:rsidR="00000000" w:rsidRPr="00000000">
        <w:rPr>
          <w:rFonts w:ascii="Times New Roman" w:cs="Times New Roman" w:eastAsia="Times New Roman" w:hAnsi="Times New Roman"/>
          <w:sz w:val="29"/>
          <w:szCs w:val="29"/>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727187</wp:posOffset>
            </wp:positionV>
            <wp:extent cx="6728858" cy="2640276"/>
            <wp:effectExtent b="0" l="0" r="0" t="0"/>
            <wp:wrapTopAndBottom distB="114300" distT="114300"/>
            <wp:docPr id="1550374305" name="image12.png"/>
            <a:graphic>
              <a:graphicData uri="http://schemas.openxmlformats.org/drawingml/2006/picture">
                <pic:pic>
                  <pic:nvPicPr>
                    <pic:cNvPr id="0" name="image12.png"/>
                    <pic:cNvPicPr preferRelativeResize="0"/>
                  </pic:nvPicPr>
                  <pic:blipFill>
                    <a:blip r:embed="rId50"/>
                    <a:srcRect b="27178" l="7852" r="8012" t="14281"/>
                    <a:stretch>
                      <a:fillRect/>
                    </a:stretch>
                  </pic:blipFill>
                  <pic:spPr>
                    <a:xfrm>
                      <a:off x="0" y="0"/>
                      <a:ext cx="6728858" cy="2640276"/>
                    </a:xfrm>
                    <a:prstGeom prst="rect"/>
                    <a:ln/>
                  </pic:spPr>
                </pic:pic>
              </a:graphicData>
            </a:graphic>
          </wp:anchor>
        </w:drawing>
      </w:r>
    </w:p>
    <w:p w:rsidR="00000000" w:rsidDel="00000000" w:rsidP="00000000" w:rsidRDefault="00000000" w:rsidRPr="00000000" w14:paraId="0000041D">
      <w:pPr>
        <w:spacing w:after="240" w:before="240" w:line="276" w:lineRule="auto"/>
        <w:ind w:left="2160" w:firstLine="720"/>
        <w:jc w:val="left"/>
        <w:rPr>
          <w:rFonts w:ascii="Times New Roman" w:cs="Times New Roman" w:eastAsia="Times New Roman" w:hAnsi="Times New Roman"/>
          <w:b w:val="1"/>
          <w:color w:val="1f497d"/>
          <w:sz w:val="29"/>
          <w:szCs w:val="29"/>
        </w:rPr>
      </w:pPr>
      <w:r w:rsidDel="00000000" w:rsidR="00000000" w:rsidRPr="00000000">
        <w:rPr>
          <w:rFonts w:ascii="Times New Roman" w:cs="Times New Roman" w:eastAsia="Times New Roman" w:hAnsi="Times New Roman"/>
          <w:b w:val="1"/>
          <w:color w:val="1f497d"/>
          <w:sz w:val="29"/>
          <w:szCs w:val="29"/>
          <w:rtl w:val="0"/>
        </w:rPr>
        <w:t xml:space="preserve">Figure 5.6: Solver page</w:t>
      </w:r>
    </w:p>
    <w:p w:rsidR="00000000" w:rsidDel="00000000" w:rsidP="00000000" w:rsidRDefault="00000000" w:rsidRPr="00000000" w14:paraId="0000041E">
      <w:pPr>
        <w:numPr>
          <w:ilvl w:val="0"/>
          <w:numId w:val="17"/>
        </w:numPr>
        <w:spacing w:after="0" w:afterAutospacing="0" w:before="240" w:line="276"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Usage:</w:t>
      </w:r>
    </w:p>
    <w:p w:rsidR="00000000" w:rsidDel="00000000" w:rsidP="00000000" w:rsidRDefault="00000000" w:rsidRPr="00000000" w14:paraId="0000041F">
      <w:pPr>
        <w:numPr>
          <w:ilvl w:val="0"/>
          <w:numId w:val="21"/>
        </w:numPr>
        <w:spacing w:after="0" w:afterAutospacing="0" w:before="0" w:beforeAutospacing="0" w:line="276"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Navigate to the Solver Page.</w:t>
      </w:r>
    </w:p>
    <w:p w:rsidR="00000000" w:rsidDel="00000000" w:rsidP="00000000" w:rsidRDefault="00000000" w:rsidRPr="00000000" w14:paraId="00000420">
      <w:pPr>
        <w:numPr>
          <w:ilvl w:val="0"/>
          <w:numId w:val="21"/>
        </w:numPr>
        <w:spacing w:after="0" w:afterAutospacing="0" w:before="0" w:beforeAutospacing="0" w:line="276"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Enter your query into the provided text box.</w:t>
      </w:r>
    </w:p>
    <w:p w:rsidR="00000000" w:rsidDel="00000000" w:rsidP="00000000" w:rsidRDefault="00000000" w:rsidRPr="00000000" w14:paraId="00000421">
      <w:pPr>
        <w:numPr>
          <w:ilvl w:val="0"/>
          <w:numId w:val="21"/>
        </w:numPr>
        <w:spacing w:after="0" w:afterAutospacing="0" w:before="0" w:beforeAutospacing="0" w:line="276"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Click the “Submit” button.</w:t>
      </w:r>
    </w:p>
    <w:p w:rsidR="00000000" w:rsidDel="00000000" w:rsidP="00000000" w:rsidRDefault="00000000" w:rsidRPr="00000000" w14:paraId="00000422">
      <w:pPr>
        <w:numPr>
          <w:ilvl w:val="0"/>
          <w:numId w:val="21"/>
        </w:numPr>
        <w:spacing w:after="240" w:before="0" w:beforeAutospacing="0" w:line="276"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View the response displayed below the input box as shown in </w:t>
      </w:r>
      <w:r w:rsidDel="00000000" w:rsidR="00000000" w:rsidRPr="00000000">
        <w:rPr>
          <w:rFonts w:ascii="Times New Roman" w:cs="Times New Roman" w:eastAsia="Times New Roman" w:hAnsi="Times New Roman"/>
          <w:b w:val="1"/>
          <w:color w:val="1f497d"/>
          <w:sz w:val="29"/>
          <w:szCs w:val="29"/>
          <w:rtl w:val="0"/>
        </w:rPr>
        <w:t xml:space="preserve">figure 5.7</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23">
      <w:pPr>
        <w:spacing w:after="240" w:before="24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4">
      <w:pPr>
        <w:spacing w:after="240" w:before="240" w:line="276" w:lineRule="auto"/>
        <w:ind w:left="0" w:firstLine="0"/>
        <w:jc w:val="center"/>
        <w:rPr>
          <w:rFonts w:ascii="Times New Roman" w:cs="Times New Roman" w:eastAsia="Times New Roman" w:hAnsi="Times New Roman"/>
          <w:b w:val="1"/>
          <w:color w:val="1f497d"/>
          <w:sz w:val="29"/>
          <w:szCs w:val="29"/>
        </w:rPr>
      </w:pPr>
      <w:r w:rsidDel="00000000" w:rsidR="00000000" w:rsidRPr="00000000">
        <w:rPr>
          <w:rtl w:val="0"/>
        </w:rPr>
      </w:r>
    </w:p>
    <w:p w:rsidR="00000000" w:rsidDel="00000000" w:rsidP="00000000" w:rsidRDefault="00000000" w:rsidRPr="00000000" w14:paraId="00000425">
      <w:pPr>
        <w:spacing w:after="240" w:before="240" w:line="276" w:lineRule="auto"/>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6">
      <w:pPr>
        <w:spacing w:after="240" w:before="240"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7">
      <w:pPr>
        <w:spacing w:after="240" w:before="240"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8">
      <w:pPr>
        <w:spacing w:after="240" w:before="24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9">
      <w:pPr>
        <w:spacing w:after="16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A">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1f497d"/>
          <w:sz w:val="29"/>
          <w:szCs w:val="29"/>
          <w:rtl w:val="0"/>
        </w:rPr>
        <w:t xml:space="preserve">Figure 5.7: The solver providing a comprehensive solution and explanation to a given problem query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114300</wp:posOffset>
            </wp:positionV>
            <wp:extent cx="6831186" cy="6517233"/>
            <wp:effectExtent b="0" l="0" r="0" t="0"/>
            <wp:wrapTopAndBottom distB="114300" distT="114300"/>
            <wp:docPr id="1550374302" name="image9.png"/>
            <a:graphic>
              <a:graphicData uri="http://schemas.openxmlformats.org/drawingml/2006/picture">
                <pic:pic>
                  <pic:nvPicPr>
                    <pic:cNvPr id="0" name="image9.png"/>
                    <pic:cNvPicPr preferRelativeResize="0"/>
                  </pic:nvPicPr>
                  <pic:blipFill>
                    <a:blip r:embed="rId51"/>
                    <a:srcRect b="2908" l="8653" r="9455" t="9950"/>
                    <a:stretch>
                      <a:fillRect/>
                    </a:stretch>
                  </pic:blipFill>
                  <pic:spPr>
                    <a:xfrm>
                      <a:off x="0" y="0"/>
                      <a:ext cx="6831186" cy="6517233"/>
                    </a:xfrm>
                    <a:prstGeom prst="rect"/>
                    <a:ln/>
                  </pic:spPr>
                </pic:pic>
              </a:graphicData>
            </a:graphic>
          </wp:anchor>
        </w:drawing>
      </w:r>
    </w:p>
    <w:p w:rsidR="00000000" w:rsidDel="00000000" w:rsidP="00000000" w:rsidRDefault="00000000" w:rsidRPr="00000000" w14:paraId="0000042B">
      <w:pPr>
        <w:pStyle w:val="Heading1"/>
        <w:ind w:left="0" w:firstLine="0"/>
        <w:jc w:val="center"/>
        <w:rPr/>
      </w:pPr>
      <w:bookmarkStart w:colFirst="0" w:colLast="0" w:name="_heading=h.ixzj2yi9tmln" w:id="74"/>
      <w:bookmarkEnd w:id="74"/>
      <w:r w:rsidDel="00000000" w:rsidR="00000000" w:rsidRPr="00000000">
        <w:rPr>
          <w:rtl w:val="0"/>
        </w:rPr>
        <w:t xml:space="preserve">Chapter 6</w:t>
      </w:r>
    </w:p>
    <w:p w:rsidR="00000000" w:rsidDel="00000000" w:rsidP="00000000" w:rsidRDefault="00000000" w:rsidRPr="00000000" w14:paraId="0000042C">
      <w:pPr>
        <w:pStyle w:val="Heading1"/>
        <w:ind w:left="0" w:firstLine="0"/>
        <w:jc w:val="center"/>
        <w:rPr/>
      </w:pPr>
      <w:bookmarkStart w:colFirst="0" w:colLast="0" w:name="_heading=h.i914ja5gor5g" w:id="75"/>
      <w:bookmarkEnd w:id="75"/>
      <w:r w:rsidDel="00000000" w:rsidR="00000000" w:rsidRPr="00000000">
        <w:rPr>
          <w:rtl w:val="0"/>
        </w:rPr>
        <w:t xml:space="preserve">Conclusion and Future Work </w:t>
      </w:r>
    </w:p>
    <w:p w:rsidR="00000000" w:rsidDel="00000000" w:rsidP="00000000" w:rsidRDefault="00000000" w:rsidRPr="00000000" w14:paraId="0000042D">
      <w:pPr>
        <w:spacing w:after="16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E">
      <w:pPr>
        <w:pStyle w:val="Heading2"/>
        <w:spacing w:after="160" w:line="276" w:lineRule="auto"/>
        <w:rPr/>
      </w:pPr>
      <w:bookmarkStart w:colFirst="0" w:colLast="0" w:name="_heading=h.hr5ypmrxydrx" w:id="76"/>
      <w:bookmarkEnd w:id="76"/>
      <w:r w:rsidDel="00000000" w:rsidR="00000000" w:rsidRPr="00000000">
        <w:rPr>
          <w:rtl w:val="0"/>
        </w:rPr>
        <w:t xml:space="preserve">6.1 Conclusion</w:t>
      </w:r>
    </w:p>
    <w:p w:rsidR="00000000" w:rsidDel="00000000" w:rsidP="00000000" w:rsidRDefault="00000000" w:rsidRPr="00000000" w14:paraId="0000042F">
      <w:pPr>
        <w:spacing w:after="16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solution aimed to address significant challenges in competitive programming and interview preparation through the development of a centralized platform with integrated modules focused on problem uniqueness, solver efficiency, difficulty prediction, and problem clarity. </w:t>
      </w:r>
    </w:p>
    <w:p w:rsidR="00000000" w:rsidDel="00000000" w:rsidP="00000000" w:rsidRDefault="00000000" w:rsidRPr="00000000" w14:paraId="00000430">
      <w:pPr>
        <w:spacing w:after="16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implemented modules—Summarization, Similarity, Difficulty/Tags Prediction, and Solver—have demonstrated strong performance metrics. The Similarity Module achieved a remarkable </w:t>
      </w:r>
      <w:r w:rsidDel="00000000" w:rsidR="00000000" w:rsidRPr="00000000">
        <w:rPr>
          <w:rFonts w:ascii="Times New Roman" w:cs="Times New Roman" w:eastAsia="Times New Roman" w:hAnsi="Times New Roman"/>
          <w:b w:val="1"/>
          <w:sz w:val="28"/>
          <w:szCs w:val="28"/>
          <w:rtl w:val="0"/>
        </w:rPr>
        <w:t xml:space="preserve">99.6% recall@10</w:t>
      </w:r>
      <w:r w:rsidDel="00000000" w:rsidR="00000000" w:rsidRPr="00000000">
        <w:rPr>
          <w:rFonts w:ascii="Times New Roman" w:cs="Times New Roman" w:eastAsia="Times New Roman" w:hAnsi="Times New Roman"/>
          <w:sz w:val="28"/>
          <w:szCs w:val="28"/>
          <w:rtl w:val="0"/>
        </w:rPr>
        <w:t xml:space="preserve">, indicating its efficacy in identifying similar problems and ensuring problem set originality. The Difficulty/Tags Prediction Module showed robust performance with a ROC AUC score of </w:t>
      </w:r>
      <w:r w:rsidDel="00000000" w:rsidR="00000000" w:rsidRPr="00000000">
        <w:rPr>
          <w:rFonts w:ascii="Times New Roman" w:cs="Times New Roman" w:eastAsia="Times New Roman" w:hAnsi="Times New Roman"/>
          <w:b w:val="1"/>
          <w:sz w:val="28"/>
          <w:szCs w:val="28"/>
          <w:rtl w:val="0"/>
        </w:rPr>
        <w:t xml:space="preserve">76.37%</w:t>
      </w:r>
      <w:r w:rsidDel="00000000" w:rsidR="00000000" w:rsidRPr="00000000">
        <w:rPr>
          <w:rFonts w:ascii="Times New Roman" w:cs="Times New Roman" w:eastAsia="Times New Roman" w:hAnsi="Times New Roman"/>
          <w:sz w:val="28"/>
          <w:szCs w:val="28"/>
          <w:rtl w:val="0"/>
        </w:rPr>
        <w:t xml:space="preserve">, guiding users effectively in problem selection based on difficulty levels and relevant tags. </w:t>
      </w:r>
    </w:p>
    <w:p w:rsidR="00000000" w:rsidDel="00000000" w:rsidP="00000000" w:rsidRDefault="00000000" w:rsidRPr="00000000" w14:paraId="00000431">
      <w:pPr>
        <w:spacing w:after="16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findings of this project are crucial for advancing the field of competitive programming and interview preparation. They underscore the significance of integrated platforms in overcoming existing challenges and improving learning outcomes. </w:t>
      </w:r>
    </w:p>
    <w:p w:rsidR="00000000" w:rsidDel="00000000" w:rsidP="00000000" w:rsidRDefault="00000000" w:rsidRPr="00000000" w14:paraId="00000432">
      <w:pPr>
        <w:spacing w:after="160" w:line="276"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addressing issues such as problem repetition, inconsistent difficulty assessments, platform fragmentation, and ambiguous problem descriptions, our platform aims to create a more cohesive and supportive environment for competitive programmers and interview candidates. The tools developed not only streamline problem-solving processes but also foster innovation and knowledge sharing within the community.</w:t>
      </w:r>
    </w:p>
    <w:p w:rsidR="00000000" w:rsidDel="00000000" w:rsidP="00000000" w:rsidRDefault="00000000" w:rsidRPr="00000000" w14:paraId="00000433">
      <w:pPr>
        <w:spacing w:after="160"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4">
      <w:pPr>
        <w:spacing w:after="160"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5">
      <w:pPr>
        <w:pStyle w:val="Heading2"/>
        <w:rPr>
          <w:rFonts w:ascii="Times New Roman" w:cs="Times New Roman" w:eastAsia="Times New Roman" w:hAnsi="Times New Roman"/>
          <w:sz w:val="34"/>
          <w:szCs w:val="34"/>
        </w:rPr>
      </w:pPr>
      <w:bookmarkStart w:colFirst="0" w:colLast="0" w:name="_heading=h.sn9e9cfpni5o" w:id="77"/>
      <w:bookmarkEnd w:id="77"/>
      <w:r w:rsidDel="00000000" w:rsidR="00000000" w:rsidRPr="00000000">
        <w:rPr>
          <w:rtl w:val="0"/>
        </w:rPr>
        <w:t xml:space="preserve">6.2 Recommendations for Future Work</w:t>
      </w:r>
      <w:r w:rsidDel="00000000" w:rsidR="00000000" w:rsidRPr="00000000">
        <w:rPr>
          <w:rtl w:val="0"/>
        </w:rPr>
      </w:r>
    </w:p>
    <w:p w:rsidR="00000000" w:rsidDel="00000000" w:rsidP="00000000" w:rsidRDefault="00000000" w:rsidRPr="00000000" w14:paraId="00000436">
      <w:pPr>
        <w:spacing w:after="16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While our project has achieved substantial results, there are several areas for future exploration and improvement:</w:t>
      </w:r>
    </w:p>
    <w:p w:rsidR="00000000" w:rsidDel="00000000" w:rsidP="00000000" w:rsidRDefault="00000000" w:rsidRPr="00000000" w14:paraId="00000437">
      <w:pPr>
        <w:numPr>
          <w:ilvl w:val="0"/>
          <w:numId w:val="35"/>
        </w:numPr>
        <w:spacing w:after="0" w:afterAutospacing="0"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Enhancing AI Capabilities</w:t>
      </w:r>
      <w:r w:rsidDel="00000000" w:rsidR="00000000" w:rsidRPr="00000000">
        <w:rPr>
          <w:rFonts w:ascii="Times New Roman" w:cs="Times New Roman" w:eastAsia="Times New Roman" w:hAnsi="Times New Roman"/>
          <w:sz w:val="28"/>
          <w:szCs w:val="28"/>
          <w:rtl w:val="0"/>
        </w:rPr>
        <w:t xml:space="preserve">: Continuously updating and refining AI models (such as LLMs and BERT-based architectures) to improve accuracy and responsiveness in problem-solving scenarios.</w:t>
      </w:r>
    </w:p>
    <w:p w:rsidR="00000000" w:rsidDel="00000000" w:rsidP="00000000" w:rsidRDefault="00000000" w:rsidRPr="00000000" w14:paraId="00000438">
      <w:pPr>
        <w:numPr>
          <w:ilvl w:val="0"/>
          <w:numId w:val="35"/>
        </w:numPr>
        <w:spacing w:after="0" w:afterAutospacing="0"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Expansion of Dataset and Features</w:t>
      </w:r>
      <w:r w:rsidDel="00000000" w:rsidR="00000000" w:rsidRPr="00000000">
        <w:rPr>
          <w:rFonts w:ascii="Times New Roman" w:cs="Times New Roman" w:eastAsia="Times New Roman" w:hAnsi="Times New Roman"/>
          <w:sz w:val="28"/>
          <w:szCs w:val="28"/>
          <w:rtl w:val="0"/>
        </w:rPr>
        <w:t xml:space="preserve">: Incorporating larger and more diverse datasets to enhance the predictive capabilities of the Difficulty/Tags Prediction Module and improve problem categorization.</w:t>
      </w:r>
    </w:p>
    <w:p w:rsidR="00000000" w:rsidDel="00000000" w:rsidP="00000000" w:rsidRDefault="00000000" w:rsidRPr="00000000" w14:paraId="00000439">
      <w:pPr>
        <w:numPr>
          <w:ilvl w:val="0"/>
          <w:numId w:val="35"/>
        </w:numPr>
        <w:spacing w:after="0" w:afterAutospacing="0"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User Feedback Integration</w:t>
      </w:r>
      <w:r w:rsidDel="00000000" w:rsidR="00000000" w:rsidRPr="00000000">
        <w:rPr>
          <w:rFonts w:ascii="Times New Roman" w:cs="Times New Roman" w:eastAsia="Times New Roman" w:hAnsi="Times New Roman"/>
          <w:sz w:val="28"/>
          <w:szCs w:val="28"/>
          <w:rtl w:val="0"/>
        </w:rPr>
        <w:t xml:space="preserve">: Developing mechanisms to gather and incorporate user feedback to further optimize platform functionalities and user experience.</w:t>
      </w:r>
    </w:p>
    <w:p w:rsidR="00000000" w:rsidDel="00000000" w:rsidP="00000000" w:rsidRDefault="00000000" w:rsidRPr="00000000" w14:paraId="0000043A">
      <w:pPr>
        <w:numPr>
          <w:ilvl w:val="0"/>
          <w:numId w:val="35"/>
        </w:numPr>
        <w:spacing w:after="0" w:afterAutospacing="0"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Collaborative Problem-Solving</w:t>
      </w:r>
      <w:r w:rsidDel="00000000" w:rsidR="00000000" w:rsidRPr="00000000">
        <w:rPr>
          <w:rFonts w:ascii="Times New Roman" w:cs="Times New Roman" w:eastAsia="Times New Roman" w:hAnsi="Times New Roman"/>
          <w:sz w:val="28"/>
          <w:szCs w:val="28"/>
          <w:rtl w:val="0"/>
        </w:rPr>
        <w:t xml:space="preserve">: Exploring ways to facilitate collaborative problem-solving among users and problem setters, potentially through crowdsourcing and community-driven initiatives.</w:t>
      </w:r>
    </w:p>
    <w:p w:rsidR="00000000" w:rsidDel="00000000" w:rsidP="00000000" w:rsidRDefault="00000000" w:rsidRPr="00000000" w14:paraId="0000043B">
      <w:pPr>
        <w:numPr>
          <w:ilvl w:val="0"/>
          <w:numId w:val="35"/>
        </w:numPr>
        <w:spacing w:after="160" w:line="276"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Integration with Educational Institutions</w:t>
      </w:r>
      <w:r w:rsidDel="00000000" w:rsidR="00000000" w:rsidRPr="00000000">
        <w:rPr>
          <w:rFonts w:ascii="Times New Roman" w:cs="Times New Roman" w:eastAsia="Times New Roman" w:hAnsi="Times New Roman"/>
          <w:sz w:val="28"/>
          <w:szCs w:val="28"/>
          <w:rtl w:val="0"/>
        </w:rPr>
        <w:t xml:space="preserve">: Partnering with educational institutions to integrate the platform into curricula and enhance student learning experiences in computer science and related fields.</w:t>
      </w:r>
    </w:p>
    <w:p w:rsidR="00000000" w:rsidDel="00000000" w:rsidP="00000000" w:rsidRDefault="00000000" w:rsidRPr="00000000" w14:paraId="0000043C">
      <w:pPr>
        <w:spacing w:after="16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D">
      <w:pPr>
        <w:spacing w:after="16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E">
      <w:pPr>
        <w:spacing w:after="16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F">
      <w:pPr>
        <w:spacing w:after="16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0">
      <w:pPr>
        <w:spacing w:after="16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1">
      <w:pPr>
        <w:spacing w:after="16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2">
      <w:pPr>
        <w:spacing w:after="16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3">
      <w:pPr>
        <w:spacing w:after="16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4">
      <w:pPr>
        <w:spacing w:after="16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5">
      <w:pPr>
        <w:spacing w:after="16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6">
      <w:pPr>
        <w:spacing w:after="16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7">
      <w:pPr>
        <w:spacing w:after="16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8">
      <w:pPr>
        <w:pStyle w:val="Heading1"/>
        <w:spacing w:line="276" w:lineRule="auto"/>
        <w:ind w:right="2070" w:firstLine="2160"/>
        <w:jc w:val="center"/>
        <w:rPr/>
      </w:pPr>
      <w:bookmarkStart w:colFirst="0" w:colLast="0" w:name="_heading=h.72f7b06kqwtv" w:id="78"/>
      <w:bookmarkEnd w:id="78"/>
      <w:r w:rsidDel="00000000" w:rsidR="00000000" w:rsidRPr="00000000">
        <w:rPr>
          <w:rtl w:val="0"/>
        </w:rPr>
        <w:t xml:space="preserve">References</w:t>
      </w:r>
    </w:p>
    <w:p w:rsidR="00000000" w:rsidDel="00000000" w:rsidP="00000000" w:rsidRDefault="00000000" w:rsidRPr="00000000" w14:paraId="00000449">
      <w:pPr>
        <w:spacing w:line="276" w:lineRule="auto"/>
        <w:ind w:left="90" w:right="2070" w:firstLine="569"/>
        <w:jc w:val="center"/>
        <w:rPr>
          <w:rFonts w:ascii="Times New Roman" w:cs="Times New Roman" w:eastAsia="Times New Roman" w:hAnsi="Times New Roman"/>
          <w:b w:val="1"/>
          <w:sz w:val="50"/>
          <w:szCs w:val="50"/>
        </w:rPr>
      </w:pPr>
      <w:r w:rsidDel="00000000" w:rsidR="00000000" w:rsidRPr="00000000">
        <w:rPr>
          <w:rtl w:val="0"/>
        </w:rPr>
      </w:r>
    </w:p>
    <w:p w:rsidR="00000000" w:rsidDel="00000000" w:rsidP="00000000" w:rsidRDefault="00000000" w:rsidRPr="00000000" w14:paraId="0000044A">
      <w:pPr>
        <w:numPr>
          <w:ilvl w:val="0"/>
          <w:numId w:val="15"/>
        </w:numPr>
        <w:spacing w:after="0" w:after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Stoica, A., Băbiceanu, D., Rebedea, T., &amp; Mihăescu, M.(2023). Unsupervised Voting for Detecting the Algorithmic Solving Strategy in Competitive Programming Solutions. Research Article https://doi.org/10.21203/rs.3.rs-2834777/v1</w:t>
      </w:r>
    </w:p>
    <w:p w:rsidR="00000000" w:rsidDel="00000000" w:rsidP="00000000" w:rsidRDefault="00000000" w:rsidRPr="00000000" w14:paraId="0000044B">
      <w:pPr>
        <w:numPr>
          <w:ilvl w:val="0"/>
          <w:numId w:val="15"/>
        </w:numPr>
        <w:spacing w:after="0" w:after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Athavale, V., Naik, A., Vanjape, R., &amp; Shrivastava, M. (2019, April 4). </w:t>
      </w:r>
      <w:r w:rsidDel="00000000" w:rsidR="00000000" w:rsidRPr="00000000">
        <w:rPr>
          <w:rFonts w:ascii="Times New Roman" w:cs="Times New Roman" w:eastAsia="Times New Roman" w:hAnsi="Times New Roman"/>
          <w:i w:val="1"/>
          <w:sz w:val="28"/>
          <w:szCs w:val="28"/>
          <w:rtl w:val="0"/>
        </w:rPr>
        <w:t xml:space="preserve">Predicting algorithm classes for programming word problems</w:t>
      </w:r>
      <w:r w:rsidDel="00000000" w:rsidR="00000000" w:rsidRPr="00000000">
        <w:rPr>
          <w:rFonts w:ascii="Times New Roman" w:cs="Times New Roman" w:eastAsia="Times New Roman" w:hAnsi="Times New Roman"/>
          <w:sz w:val="28"/>
          <w:szCs w:val="28"/>
          <w:rtl w:val="0"/>
        </w:rPr>
        <w:t xml:space="preserve">. arXiv.org.</w:t>
      </w:r>
      <w:hyperlink r:id="rId52">
        <w:r w:rsidDel="00000000" w:rsidR="00000000" w:rsidRPr="00000000">
          <w:rPr>
            <w:rFonts w:ascii="Times New Roman" w:cs="Times New Roman" w:eastAsia="Times New Roman" w:hAnsi="Times New Roman"/>
            <w:sz w:val="28"/>
            <w:szCs w:val="28"/>
            <w:rtl w:val="0"/>
          </w:rPr>
          <w:t xml:space="preserve"> </w:t>
        </w:r>
      </w:hyperlink>
      <w:hyperlink r:id="rId53">
        <w:r w:rsidDel="00000000" w:rsidR="00000000" w:rsidRPr="00000000">
          <w:rPr>
            <w:rFonts w:ascii="Times New Roman" w:cs="Times New Roman" w:eastAsia="Times New Roman" w:hAnsi="Times New Roman"/>
            <w:sz w:val="28"/>
            <w:szCs w:val="28"/>
            <w:u w:val="single"/>
            <w:rtl w:val="0"/>
          </w:rPr>
          <w:t xml:space="preserve">https://doi.org/10.48550/arXiv.1903.00830</w:t>
        </w:r>
      </w:hyperlink>
      <w:r w:rsidDel="00000000" w:rsidR="00000000" w:rsidRPr="00000000">
        <w:rPr>
          <w:rtl w:val="0"/>
        </w:rPr>
      </w:r>
    </w:p>
    <w:p w:rsidR="00000000" w:rsidDel="00000000" w:rsidP="00000000" w:rsidRDefault="00000000" w:rsidRPr="00000000" w14:paraId="0000044C">
      <w:pPr>
        <w:numPr>
          <w:ilvl w:val="0"/>
          <w:numId w:val="15"/>
        </w:numPr>
        <w:spacing w:after="0" w:after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Crawshaw, M. (2020, September 10). </w:t>
      </w:r>
      <w:r w:rsidDel="00000000" w:rsidR="00000000" w:rsidRPr="00000000">
        <w:rPr>
          <w:rFonts w:ascii="Times New Roman" w:cs="Times New Roman" w:eastAsia="Times New Roman" w:hAnsi="Times New Roman"/>
          <w:i w:val="1"/>
          <w:sz w:val="28"/>
          <w:szCs w:val="28"/>
          <w:rtl w:val="0"/>
        </w:rPr>
        <w:t xml:space="preserve">Multi-task learning with deep neural networks: A survey</w:t>
      </w:r>
      <w:r w:rsidDel="00000000" w:rsidR="00000000" w:rsidRPr="00000000">
        <w:rPr>
          <w:rFonts w:ascii="Times New Roman" w:cs="Times New Roman" w:eastAsia="Times New Roman" w:hAnsi="Times New Roman"/>
          <w:sz w:val="28"/>
          <w:szCs w:val="28"/>
          <w:rtl w:val="0"/>
        </w:rPr>
        <w:t xml:space="preserve">. arXiv.org.</w:t>
      </w:r>
      <w:hyperlink r:id="rId54">
        <w:r w:rsidDel="00000000" w:rsidR="00000000" w:rsidRPr="00000000">
          <w:rPr>
            <w:rFonts w:ascii="Times New Roman" w:cs="Times New Roman" w:eastAsia="Times New Roman" w:hAnsi="Times New Roman"/>
            <w:sz w:val="28"/>
            <w:szCs w:val="28"/>
            <w:rtl w:val="0"/>
          </w:rPr>
          <w:t xml:space="preserve"> </w:t>
        </w:r>
      </w:hyperlink>
      <w:hyperlink r:id="rId55">
        <w:r w:rsidDel="00000000" w:rsidR="00000000" w:rsidRPr="00000000">
          <w:rPr>
            <w:rFonts w:ascii="Times New Roman" w:cs="Times New Roman" w:eastAsia="Times New Roman" w:hAnsi="Times New Roman"/>
            <w:sz w:val="28"/>
            <w:szCs w:val="28"/>
            <w:u w:val="single"/>
            <w:rtl w:val="0"/>
          </w:rPr>
          <w:t xml:space="preserve">https://doi.org/10.48550/arXiv.2009.09796</w:t>
        </w:r>
      </w:hyperlink>
      <w:r w:rsidDel="00000000" w:rsidR="00000000" w:rsidRPr="00000000">
        <w:rPr>
          <w:rtl w:val="0"/>
        </w:rPr>
      </w:r>
    </w:p>
    <w:p w:rsidR="00000000" w:rsidDel="00000000" w:rsidP="00000000" w:rsidRDefault="00000000" w:rsidRPr="00000000" w14:paraId="0000044D">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Sebastian Ruder. An overview of multi-task learning in deep neural networks. arXiv preprint arXiv:1706.05098, 2017.</w:t>
      </w:r>
    </w:p>
    <w:p w:rsidR="00000000" w:rsidDel="00000000" w:rsidP="00000000" w:rsidRDefault="00000000" w:rsidRPr="00000000" w14:paraId="0000044E">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Gao, Y., Xiong, Y., Gao, X., Jia, K., Pan, J., Bi, Y., Dai, Y., Sun, J., Wang, M., &amp; Wang, H. (2024, March 27). Retrieval-augmented generation for large language models: A survey. arXiv.org. https://arxiv.org/abs/2312.10997 </w:t>
      </w:r>
    </w:p>
    <w:p w:rsidR="00000000" w:rsidDel="00000000" w:rsidP="00000000" w:rsidRDefault="00000000" w:rsidRPr="00000000" w14:paraId="0000044F">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Touvron, H., Lavril, T., Izacard, G., Martinet, X., Lachaux, M.-A., Lacroix, T., Rozière, B., Goyal, N., Hambro, E., Azhar, F., Rodriguez, A., Joulin, A., Grave, E., &amp; Lample, G. (2023, February 27). Llama: Open and efficient foundation language models. arXiv.org. https://arxiv.org/abs/2302.13971v1 </w:t>
      </w:r>
    </w:p>
    <w:p w:rsidR="00000000" w:rsidDel="00000000" w:rsidP="00000000" w:rsidRDefault="00000000" w:rsidRPr="00000000" w14:paraId="00000450">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Bai, J., Bai, S., Chu, Y., Cui, Z., Dang, K., Deng, X., Fan, Y., Ge, W., Han, Y., Huang, F., Hui, B., Ji, L., Li, M., Lin, J., Lin, R., Liu, D., Liu, G., Lu, C., Lu, K., … Zhu, T. (2023, September 28). Qwen Technical Report. arXiv.org. https://arxiv.org/abs/2309.16609 </w:t>
      </w:r>
    </w:p>
    <w:p w:rsidR="00000000" w:rsidDel="00000000" w:rsidP="00000000" w:rsidRDefault="00000000" w:rsidRPr="00000000" w14:paraId="00000451">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Lomshakov, V., Kovalchuk, S., Omelchenko, M., Nikolenko, S., Aliev, A. (2023). Fine-Tuning Large Language Models for Answering Programming Questions with Code Snippets. In: Mikyška, J., de Mulatier, C., Paszynski, M., Krzhizhanovskaya, V.V., Dongarra, J.J., Sloot, P.M. (eds) Computational Science – ICCS 2023. ICCS 2023. Lecture Notes in Computer Science, vol 14074. Springer, Cham. https://doi.org/10.1007/978-3-031-36021-3_15</w:t>
      </w:r>
    </w:p>
    <w:p w:rsidR="00000000" w:rsidDel="00000000" w:rsidP="00000000" w:rsidRDefault="00000000" w:rsidRPr="00000000" w14:paraId="00000452">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Zelikman, E., Huang, Q., Poesia, G., Goodman, N., &amp; Haber, N. (2023). Parsel: Algorithmic Reasoning with Language Models by Composing Decompositions.</w:t>
      </w:r>
    </w:p>
    <w:p w:rsidR="00000000" w:rsidDel="00000000" w:rsidP="00000000" w:rsidRDefault="00000000" w:rsidRPr="00000000" w14:paraId="00000453">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Vaswani, A., Shazeer, N., Parmar, N., Uszkoreit, J., Jones, L., Gomez, A., Kaiser, Ł., &amp; Polosukhin, I. (2023). Attention Is All You Need. </w:t>
      </w:r>
    </w:p>
    <w:p w:rsidR="00000000" w:rsidDel="00000000" w:rsidP="00000000" w:rsidRDefault="00000000" w:rsidRPr="00000000" w14:paraId="00000454">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Heffernan, K., &amp; Teufel, S. (2022). Problem-solving Recognition in Scientific Text. 13th Conference on Language Resources and Evaluation (LREC 2022).</w:t>
      </w:r>
    </w:p>
    <w:p w:rsidR="00000000" w:rsidDel="00000000" w:rsidP="00000000" w:rsidRDefault="00000000" w:rsidRPr="00000000" w14:paraId="00000455">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Kim, J., Cho, E., Kim, D., &amp; Na, D. (2023, October 9). </w:t>
      </w:r>
      <w:r w:rsidDel="00000000" w:rsidR="00000000" w:rsidRPr="00000000">
        <w:rPr>
          <w:rFonts w:ascii="Times New Roman" w:cs="Times New Roman" w:eastAsia="Times New Roman" w:hAnsi="Times New Roman"/>
          <w:i w:val="1"/>
          <w:sz w:val="28"/>
          <w:szCs w:val="28"/>
          <w:rtl w:val="0"/>
        </w:rPr>
        <w:t xml:space="preserve">Problem-solving guide: Predicting the algorithm tags and difficulty for competitive programming problems</w:t>
      </w:r>
      <w:r w:rsidDel="00000000" w:rsidR="00000000" w:rsidRPr="00000000">
        <w:rPr>
          <w:rFonts w:ascii="Times New Roman" w:cs="Times New Roman" w:eastAsia="Times New Roman" w:hAnsi="Times New Roman"/>
          <w:sz w:val="28"/>
          <w:szCs w:val="28"/>
          <w:rtl w:val="0"/>
        </w:rPr>
        <w:t xml:space="preserve">. arXiv.org. https://arxiv.org/abs/2310.05791 </w:t>
      </w:r>
    </w:p>
    <w:p w:rsidR="00000000" w:rsidDel="00000000" w:rsidP="00000000" w:rsidRDefault="00000000" w:rsidRPr="00000000" w14:paraId="00000456">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Google. (n.d.). </w:t>
      </w:r>
      <w:r w:rsidDel="00000000" w:rsidR="00000000" w:rsidRPr="00000000">
        <w:rPr>
          <w:rFonts w:ascii="Times New Roman" w:cs="Times New Roman" w:eastAsia="Times New Roman" w:hAnsi="Times New Roman"/>
          <w:i w:val="1"/>
          <w:sz w:val="28"/>
          <w:szCs w:val="28"/>
          <w:rtl w:val="0"/>
        </w:rPr>
        <w:t xml:space="preserve">Classification: Roc curve and AUC  |  machine learning  |  google for developers</w:t>
      </w:r>
      <w:r w:rsidDel="00000000" w:rsidR="00000000" w:rsidRPr="00000000">
        <w:rPr>
          <w:rFonts w:ascii="Times New Roman" w:cs="Times New Roman" w:eastAsia="Times New Roman" w:hAnsi="Times New Roman"/>
          <w:sz w:val="28"/>
          <w:szCs w:val="28"/>
          <w:rtl w:val="0"/>
        </w:rPr>
        <w:t xml:space="preserve">. Google. https://developers.google.com/machine-learning/crash-course/classification/roc-and-auc </w:t>
      </w:r>
    </w:p>
    <w:p w:rsidR="00000000" w:rsidDel="00000000" w:rsidP="00000000" w:rsidRDefault="00000000" w:rsidRPr="00000000" w14:paraId="00000457">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Zaheer, M., Guruganesh, G., Dubey, A., Ainslie, J., Alberti, C., Ontanon, S., Pham, P., Ravula, A., Wang, Q., Yang, L., &amp; Ahmed, A. (2021, January 8). </w:t>
      </w:r>
      <w:r w:rsidDel="00000000" w:rsidR="00000000" w:rsidRPr="00000000">
        <w:rPr>
          <w:rFonts w:ascii="Times New Roman" w:cs="Times New Roman" w:eastAsia="Times New Roman" w:hAnsi="Times New Roman"/>
          <w:i w:val="1"/>
          <w:sz w:val="28"/>
          <w:szCs w:val="28"/>
          <w:rtl w:val="0"/>
        </w:rPr>
        <w:t xml:space="preserve">Big bird: Transformers for longer sequences</w:t>
      </w:r>
      <w:r w:rsidDel="00000000" w:rsidR="00000000" w:rsidRPr="00000000">
        <w:rPr>
          <w:rFonts w:ascii="Times New Roman" w:cs="Times New Roman" w:eastAsia="Times New Roman" w:hAnsi="Times New Roman"/>
          <w:sz w:val="28"/>
          <w:szCs w:val="28"/>
          <w:rtl w:val="0"/>
        </w:rPr>
        <w:t xml:space="preserve">. arXiv.org. https://arxiv.org/abs/2007.14062 </w:t>
      </w:r>
    </w:p>
    <w:p w:rsidR="00000000" w:rsidDel="00000000" w:rsidP="00000000" w:rsidRDefault="00000000" w:rsidRPr="00000000" w14:paraId="00000458">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Devlin, J., Chang, M.-W., Lee, K., &amp; Toutanova, K. (2019, May 24). </w:t>
      </w:r>
      <w:r w:rsidDel="00000000" w:rsidR="00000000" w:rsidRPr="00000000">
        <w:rPr>
          <w:rFonts w:ascii="Times New Roman" w:cs="Times New Roman" w:eastAsia="Times New Roman" w:hAnsi="Times New Roman"/>
          <w:i w:val="1"/>
          <w:sz w:val="28"/>
          <w:szCs w:val="28"/>
          <w:rtl w:val="0"/>
        </w:rPr>
        <w:t xml:space="preserve">Bert: Pre-training of deep bidirectional Transformers for language understanding</w:t>
      </w:r>
      <w:r w:rsidDel="00000000" w:rsidR="00000000" w:rsidRPr="00000000">
        <w:rPr>
          <w:rFonts w:ascii="Times New Roman" w:cs="Times New Roman" w:eastAsia="Times New Roman" w:hAnsi="Times New Roman"/>
          <w:sz w:val="28"/>
          <w:szCs w:val="28"/>
          <w:rtl w:val="0"/>
        </w:rPr>
        <w:t xml:space="preserve">. arXiv.org. https://arxiv.org/abs/1810.04805 </w:t>
      </w:r>
    </w:p>
    <w:p w:rsidR="00000000" w:rsidDel="00000000" w:rsidP="00000000" w:rsidRDefault="00000000" w:rsidRPr="00000000" w14:paraId="00000459">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 Looi, Analysis of code submissions in competitive programming contests.</w:t>
      </w:r>
    </w:p>
    <w:p w:rsidR="00000000" w:rsidDel="00000000" w:rsidP="00000000" w:rsidRDefault="00000000" w:rsidRPr="00000000" w14:paraId="0000045A">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 Austin, A. Odena, M. Nye, M. Bosma, H. Michalewski, D. Dohan, E. Jiang, C. Cai, M. Terry, Q. Le, et al., Program synthesis with large language models, arXiv preprint arXiv:2108.07732.</w:t>
      </w:r>
    </w:p>
    <w:p w:rsidR="00000000" w:rsidDel="00000000" w:rsidP="00000000" w:rsidRDefault="00000000" w:rsidRPr="00000000" w14:paraId="0000045B">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Norouzi, S., Cao, Y.: Semantic parsing with less prior and more monolingual data. CoRR abs/2101.00259 (2021). </w:t>
      </w:r>
      <w:hyperlink r:id="rId56">
        <w:r w:rsidDel="00000000" w:rsidR="00000000" w:rsidRPr="00000000">
          <w:rPr>
            <w:rFonts w:ascii="Times New Roman" w:cs="Times New Roman" w:eastAsia="Times New Roman" w:hAnsi="Times New Roman"/>
            <w:sz w:val="28"/>
            <w:szCs w:val="28"/>
            <w:u w:val="single"/>
            <w:rtl w:val="0"/>
          </w:rPr>
          <w:t xml:space="preserve">https://arxiv.org/abs/2101.00259</w:t>
        </w:r>
      </w:hyperlink>
      <w:r w:rsidDel="00000000" w:rsidR="00000000" w:rsidRPr="00000000">
        <w:rPr>
          <w:rtl w:val="0"/>
        </w:rPr>
      </w:r>
    </w:p>
    <w:p w:rsidR="00000000" w:rsidDel="00000000" w:rsidP="00000000" w:rsidRDefault="00000000" w:rsidRPr="00000000" w14:paraId="0000045C">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Beau, N., Crabbé, B.: The impact of lexical and grammatical processing on generating code from natural language. In: Findings of the Association for Computational Linguistics: ACL 2022, pp. 2204–2214. Association for Computational Linguistics, Dublin, Ireland (2022). </w:t>
      </w:r>
      <w:hyperlink r:id="rId57">
        <w:r w:rsidDel="00000000" w:rsidR="00000000" w:rsidRPr="00000000">
          <w:rPr>
            <w:rFonts w:ascii="Times New Roman" w:cs="Times New Roman" w:eastAsia="Times New Roman" w:hAnsi="Times New Roman"/>
            <w:sz w:val="28"/>
            <w:szCs w:val="28"/>
            <w:u w:val="single"/>
            <w:rtl w:val="0"/>
          </w:rPr>
          <w:t xml:space="preserve">https://doi.org/10.18653/v1/2022.findings-acl.173</w:t>
        </w:r>
      </w:hyperlink>
      <w:r w:rsidDel="00000000" w:rsidR="00000000" w:rsidRPr="00000000">
        <w:rPr>
          <w:rtl w:val="0"/>
        </w:rPr>
      </w:r>
    </w:p>
    <w:p w:rsidR="00000000" w:rsidDel="00000000" w:rsidP="00000000" w:rsidRDefault="00000000" w:rsidRPr="00000000" w14:paraId="0000045D">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Soliman, A.S., Hadhoud, M.M., Shaheen, S.I.: MarianCG: a code generation transformer model inspired by machine translation. J. Eng. Appl. Sci. 69(1), 1–23 (2022)</w:t>
      </w:r>
    </w:p>
    <w:p w:rsidR="00000000" w:rsidDel="00000000" w:rsidP="00000000" w:rsidRDefault="00000000" w:rsidRPr="00000000" w14:paraId="0000045E">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Shen, B., Zhang, J., Chen, T., Zan, D., Geng, B., Fu, A., Zeng, M., Yu, A., Ji, J., Zhao, J., Guo, Y., &amp; Wang, Q. (2023, July 27). Pangu-Coder2: Boosting large language models for code with ranking feedback. arXiv.org. https://arxiv.org/abs/2307.14936 </w:t>
      </w:r>
    </w:p>
    <w:p w:rsidR="00000000" w:rsidDel="00000000" w:rsidP="00000000" w:rsidRDefault="00000000" w:rsidRPr="00000000" w14:paraId="0000045F">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 Y., Choi, D., Chung, J., Kushman, N., Schrittwieser, J., Leblond, R., Eccles, T., Keeling, J., Gimeno, F., Lago, A. D., Hubert, T., Choy, P., d’Autume, C. de M., Babuschkin, I., Chen, X., Huang, P.-S., Welbl, J., Gowal, S., Cherepanov, A., … Vinyals, O. (2022, February 8). Competition-level code generation with AlphaCode. arXiv.org. https://arxiv.org/abs/2203.07814 </w:t>
      </w:r>
    </w:p>
    <w:p w:rsidR="00000000" w:rsidDel="00000000" w:rsidP="00000000" w:rsidRDefault="00000000" w:rsidRPr="00000000" w14:paraId="00000460">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See, A., Liu, P. J., &amp; Manning, C. D. (2017, April 25). </w:t>
      </w:r>
      <w:r w:rsidDel="00000000" w:rsidR="00000000" w:rsidRPr="00000000">
        <w:rPr>
          <w:rFonts w:ascii="Times New Roman" w:cs="Times New Roman" w:eastAsia="Times New Roman" w:hAnsi="Times New Roman"/>
          <w:i w:val="1"/>
          <w:sz w:val="28"/>
          <w:szCs w:val="28"/>
          <w:rtl w:val="0"/>
        </w:rPr>
        <w:t xml:space="preserve">Get to the point: Summarization with pointer-generator networks</w:t>
      </w:r>
      <w:r w:rsidDel="00000000" w:rsidR="00000000" w:rsidRPr="00000000">
        <w:rPr>
          <w:rFonts w:ascii="Times New Roman" w:cs="Times New Roman" w:eastAsia="Times New Roman" w:hAnsi="Times New Roman"/>
          <w:sz w:val="28"/>
          <w:szCs w:val="28"/>
          <w:rtl w:val="0"/>
        </w:rPr>
        <w:t xml:space="preserve">. arXiv.org.</w:t>
      </w:r>
      <w:hyperlink r:id="rId58">
        <w:r w:rsidDel="00000000" w:rsidR="00000000" w:rsidRPr="00000000">
          <w:rPr>
            <w:rFonts w:ascii="Times New Roman" w:cs="Times New Roman" w:eastAsia="Times New Roman" w:hAnsi="Times New Roman"/>
            <w:sz w:val="28"/>
            <w:szCs w:val="28"/>
            <w:rtl w:val="0"/>
          </w:rPr>
          <w:t xml:space="preserve"> </w:t>
        </w:r>
      </w:hyperlink>
      <w:hyperlink r:id="rId59">
        <w:r w:rsidDel="00000000" w:rsidR="00000000" w:rsidRPr="00000000">
          <w:rPr>
            <w:rFonts w:ascii="Times New Roman" w:cs="Times New Roman" w:eastAsia="Times New Roman" w:hAnsi="Times New Roman"/>
            <w:sz w:val="28"/>
            <w:szCs w:val="28"/>
            <w:u w:val="single"/>
            <w:rtl w:val="0"/>
          </w:rPr>
          <w:t xml:space="preserve">https://doi.org/10.48550/arXiv.1704.04368</w:t>
        </w:r>
      </w:hyperlink>
      <w:r w:rsidDel="00000000" w:rsidR="00000000" w:rsidRPr="00000000">
        <w:rPr>
          <w:rtl w:val="0"/>
        </w:rPr>
      </w:r>
    </w:p>
    <w:p w:rsidR="00000000" w:rsidDel="00000000" w:rsidP="00000000" w:rsidRDefault="00000000" w:rsidRPr="00000000" w14:paraId="00000461">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Zhang, J., Zhao, Y., Saleh, M., &amp; Liu, P. J. (2020). </w:t>
      </w:r>
      <w:r w:rsidDel="00000000" w:rsidR="00000000" w:rsidRPr="00000000">
        <w:rPr>
          <w:rFonts w:ascii="Times New Roman" w:cs="Times New Roman" w:eastAsia="Times New Roman" w:hAnsi="Times New Roman"/>
          <w:i w:val="1"/>
          <w:sz w:val="28"/>
          <w:szCs w:val="28"/>
          <w:rtl w:val="0"/>
        </w:rPr>
        <w:t xml:space="preserve">PEGASUS: Pre-training with extracted gap-sentences for abstractive summarization</w:t>
      </w:r>
      <w:r w:rsidDel="00000000" w:rsidR="00000000" w:rsidRPr="00000000">
        <w:rPr>
          <w:rFonts w:ascii="Times New Roman" w:cs="Times New Roman" w:eastAsia="Times New Roman" w:hAnsi="Times New Roman"/>
          <w:sz w:val="28"/>
          <w:szCs w:val="28"/>
          <w:rtl w:val="0"/>
        </w:rPr>
        <w:t xml:space="preserve">. In </w:t>
      </w:r>
      <w:r w:rsidDel="00000000" w:rsidR="00000000" w:rsidRPr="00000000">
        <w:rPr>
          <w:rFonts w:ascii="Times New Roman" w:cs="Times New Roman" w:eastAsia="Times New Roman" w:hAnsi="Times New Roman"/>
          <w:i w:val="1"/>
          <w:sz w:val="28"/>
          <w:szCs w:val="28"/>
          <w:rtl w:val="0"/>
        </w:rPr>
        <w:t xml:space="preserve">Proceedings of the 37th International Conference on Machine Learning</w:t>
      </w:r>
      <w:r w:rsidDel="00000000" w:rsidR="00000000" w:rsidRPr="00000000">
        <w:rPr>
          <w:rFonts w:ascii="Times New Roman" w:cs="Times New Roman" w:eastAsia="Times New Roman" w:hAnsi="Times New Roman"/>
          <w:sz w:val="28"/>
          <w:szCs w:val="28"/>
          <w:rtl w:val="0"/>
        </w:rPr>
        <w:t xml:space="preserve"> (Vol. 119).</w:t>
      </w:r>
      <w:hyperlink r:id="rId60">
        <w:r w:rsidDel="00000000" w:rsidR="00000000" w:rsidRPr="00000000">
          <w:rPr>
            <w:rFonts w:ascii="Times New Roman" w:cs="Times New Roman" w:eastAsia="Times New Roman" w:hAnsi="Times New Roman"/>
            <w:sz w:val="28"/>
            <w:szCs w:val="28"/>
            <w:rtl w:val="0"/>
          </w:rPr>
          <w:t xml:space="preserve"> </w:t>
        </w:r>
      </w:hyperlink>
      <w:hyperlink r:id="rId61">
        <w:r w:rsidDel="00000000" w:rsidR="00000000" w:rsidRPr="00000000">
          <w:rPr>
            <w:rFonts w:ascii="Times New Roman" w:cs="Times New Roman" w:eastAsia="Times New Roman" w:hAnsi="Times New Roman"/>
            <w:sz w:val="28"/>
            <w:szCs w:val="28"/>
            <w:u w:val="single"/>
            <w:rtl w:val="0"/>
          </w:rPr>
          <w:t xml:space="preserve">https://proceedings.mlr.press/v119/zhang20ae/zhang20ae.pdf</w:t>
        </w:r>
      </w:hyperlink>
      <w:r w:rsidDel="00000000" w:rsidR="00000000" w:rsidRPr="00000000">
        <w:rPr>
          <w:rtl w:val="0"/>
        </w:rPr>
      </w:r>
    </w:p>
    <w:p w:rsidR="00000000" w:rsidDel="00000000" w:rsidP="00000000" w:rsidRDefault="00000000" w:rsidRPr="00000000" w14:paraId="00000462">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Reimers, N., &amp; Gurevych, I. (2019, August 27). </w:t>
      </w:r>
      <w:r w:rsidDel="00000000" w:rsidR="00000000" w:rsidRPr="00000000">
        <w:rPr>
          <w:rFonts w:ascii="Times New Roman" w:cs="Times New Roman" w:eastAsia="Times New Roman" w:hAnsi="Times New Roman"/>
          <w:i w:val="1"/>
          <w:sz w:val="28"/>
          <w:szCs w:val="28"/>
          <w:rtl w:val="0"/>
        </w:rPr>
        <w:t xml:space="preserve">Sentence-BERT: Sentence embeddings using Siamese BERT-networks</w:t>
      </w:r>
      <w:r w:rsidDel="00000000" w:rsidR="00000000" w:rsidRPr="00000000">
        <w:rPr>
          <w:rFonts w:ascii="Times New Roman" w:cs="Times New Roman" w:eastAsia="Times New Roman" w:hAnsi="Times New Roman"/>
          <w:sz w:val="28"/>
          <w:szCs w:val="28"/>
          <w:rtl w:val="0"/>
        </w:rPr>
        <w:t xml:space="preserve">. arXiv.org.</w:t>
      </w:r>
      <w:hyperlink r:id="rId62">
        <w:r w:rsidDel="00000000" w:rsidR="00000000" w:rsidRPr="00000000">
          <w:rPr>
            <w:rFonts w:ascii="Times New Roman" w:cs="Times New Roman" w:eastAsia="Times New Roman" w:hAnsi="Times New Roman"/>
            <w:sz w:val="28"/>
            <w:szCs w:val="28"/>
            <w:rtl w:val="0"/>
          </w:rPr>
          <w:t xml:space="preserve"> </w:t>
        </w:r>
      </w:hyperlink>
      <w:hyperlink r:id="rId63">
        <w:r w:rsidDel="00000000" w:rsidR="00000000" w:rsidRPr="00000000">
          <w:rPr>
            <w:rFonts w:ascii="Times New Roman" w:cs="Times New Roman" w:eastAsia="Times New Roman" w:hAnsi="Times New Roman"/>
            <w:sz w:val="28"/>
            <w:szCs w:val="28"/>
            <w:u w:val="single"/>
            <w:rtl w:val="0"/>
          </w:rPr>
          <w:t xml:space="preserve">https://doi.org/10.48550/arXiv.1908.10084</w:t>
        </w:r>
      </w:hyperlink>
      <w:r w:rsidDel="00000000" w:rsidR="00000000" w:rsidRPr="00000000">
        <w:rPr>
          <w:rtl w:val="0"/>
        </w:rPr>
      </w:r>
    </w:p>
    <w:p w:rsidR="00000000" w:rsidDel="00000000" w:rsidP="00000000" w:rsidRDefault="00000000" w:rsidRPr="00000000" w14:paraId="00000463">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Subramanian, A. Arun Kumar, M. Muthu Nagappan, and R. Suresh, "Classification and Recommendation of Competitive Programming Problems Using CNN," in </w:t>
      </w:r>
      <w:r w:rsidDel="00000000" w:rsidR="00000000" w:rsidRPr="00000000">
        <w:rPr>
          <w:rFonts w:ascii="Times New Roman" w:cs="Times New Roman" w:eastAsia="Times New Roman" w:hAnsi="Times New Roman"/>
          <w:i w:val="1"/>
          <w:sz w:val="28"/>
          <w:szCs w:val="28"/>
          <w:rtl w:val="0"/>
        </w:rPr>
        <w:t xml:space="preserve">Smart Secure Systems – IoT and Analytics Perspective</w:t>
      </w:r>
      <w:r w:rsidDel="00000000" w:rsidR="00000000" w:rsidRPr="00000000">
        <w:rPr>
          <w:rFonts w:ascii="Times New Roman" w:cs="Times New Roman" w:eastAsia="Times New Roman" w:hAnsi="Times New Roman"/>
          <w:sz w:val="28"/>
          <w:szCs w:val="28"/>
          <w:rtl w:val="0"/>
        </w:rPr>
        <w:t xml:space="preserve">, December 2018, pp. 262-272. DOI: 10.1007/978-981-10-7635-0_20.</w:t>
      </w:r>
    </w:p>
    <w:p w:rsidR="00000000" w:rsidDel="00000000" w:rsidP="00000000" w:rsidRDefault="00000000" w:rsidRPr="00000000" w14:paraId="00000464">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Rahman, M. M., Das, B. C., Biswas, A. A., &amp; Anwar, M. M. (2023). </w:t>
      </w:r>
      <w:r w:rsidDel="00000000" w:rsidR="00000000" w:rsidRPr="00000000">
        <w:rPr>
          <w:rFonts w:ascii="Times New Roman" w:cs="Times New Roman" w:eastAsia="Times New Roman" w:hAnsi="Times New Roman"/>
          <w:i w:val="1"/>
          <w:sz w:val="28"/>
          <w:szCs w:val="28"/>
          <w:rtl w:val="0"/>
        </w:rPr>
        <w:t xml:space="preserve">Predicting participants’ performance in programming contests using deep learning techniques</w:t>
      </w:r>
      <w:r w:rsidDel="00000000" w:rsidR="00000000" w:rsidRPr="00000000">
        <w:rPr>
          <w:rFonts w:ascii="Times New Roman" w:cs="Times New Roman" w:eastAsia="Times New Roman" w:hAnsi="Times New Roman"/>
          <w:sz w:val="28"/>
          <w:szCs w:val="28"/>
          <w:rtl w:val="0"/>
        </w:rPr>
        <w:t xml:space="preserve">. arXiv.org. Retrieved from</w:t>
      </w:r>
      <w:hyperlink r:id="rId64">
        <w:r w:rsidDel="00000000" w:rsidR="00000000" w:rsidRPr="00000000">
          <w:rPr>
            <w:rFonts w:ascii="Times New Roman" w:cs="Times New Roman" w:eastAsia="Times New Roman" w:hAnsi="Times New Roman"/>
            <w:sz w:val="28"/>
            <w:szCs w:val="28"/>
            <w:rtl w:val="0"/>
          </w:rPr>
          <w:t xml:space="preserve"> </w:t>
        </w:r>
      </w:hyperlink>
      <w:hyperlink r:id="rId65">
        <w:r w:rsidDel="00000000" w:rsidR="00000000" w:rsidRPr="00000000">
          <w:rPr>
            <w:rFonts w:ascii="Times New Roman" w:cs="Times New Roman" w:eastAsia="Times New Roman" w:hAnsi="Times New Roman"/>
            <w:sz w:val="28"/>
            <w:szCs w:val="28"/>
            <w:u w:val="single"/>
            <w:rtl w:val="0"/>
          </w:rPr>
          <w:t xml:space="preserve">https://arxiv.org/pdf/2302.05602</w:t>
        </w:r>
      </w:hyperlink>
      <w:r w:rsidDel="00000000" w:rsidR="00000000" w:rsidRPr="00000000">
        <w:rPr>
          <w:rtl w:val="0"/>
        </w:rPr>
      </w:r>
    </w:p>
    <w:p w:rsidR="00000000" w:rsidDel="00000000" w:rsidP="00000000" w:rsidRDefault="00000000" w:rsidRPr="00000000" w14:paraId="00000465">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Team, G., Georgiev, P., Lei, V. I., Burnell, R., Bai, L., Gulati, A., Tanzer, G., Vincent, D., Pan, Z., Wang, S., Mariooryad, S., Ding, Y., Geng, X., Alcober, F., Frostig, R., Omernick, M., Walker, L., Paduraru, C., Sorokin, C., … Vinyals, O. (2024a, June 14). </w:t>
      </w:r>
      <w:r w:rsidDel="00000000" w:rsidR="00000000" w:rsidRPr="00000000">
        <w:rPr>
          <w:rFonts w:ascii="Times New Roman" w:cs="Times New Roman" w:eastAsia="Times New Roman" w:hAnsi="Times New Roman"/>
          <w:i w:val="1"/>
          <w:sz w:val="28"/>
          <w:szCs w:val="28"/>
          <w:rtl w:val="0"/>
        </w:rPr>
        <w:t xml:space="preserve">Gemini 1.5: Unlocking multimodal understanding across millions of tokens of context</w:t>
      </w:r>
      <w:r w:rsidDel="00000000" w:rsidR="00000000" w:rsidRPr="00000000">
        <w:rPr>
          <w:rFonts w:ascii="Times New Roman" w:cs="Times New Roman" w:eastAsia="Times New Roman" w:hAnsi="Times New Roman"/>
          <w:sz w:val="28"/>
          <w:szCs w:val="28"/>
          <w:rtl w:val="0"/>
        </w:rPr>
        <w:t xml:space="preserve">. arXiv.org. https://arxiv.org/abs/2403.05530 </w:t>
      </w:r>
    </w:p>
    <w:p w:rsidR="00000000" w:rsidDel="00000000" w:rsidP="00000000" w:rsidRDefault="00000000" w:rsidRPr="00000000" w14:paraId="00000466">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Jiang, A. Q., Sablayrolles, A., Roux, A., Mensch, A., Savary, B., Bamford, C., Chaplot, D. S., Casas, D. de las, Hanna, E. B., Bressand, F., Lengyel, G., Bour, G., Lample, G., Lavaud, L. R., Saulnier, L., Lachaux, M.-A., Stock, P., Subramanian, S., Yang, S., … Sayed, W. E. (2024, January 8). </w:t>
      </w:r>
      <w:r w:rsidDel="00000000" w:rsidR="00000000" w:rsidRPr="00000000">
        <w:rPr>
          <w:rFonts w:ascii="Times New Roman" w:cs="Times New Roman" w:eastAsia="Times New Roman" w:hAnsi="Times New Roman"/>
          <w:i w:val="1"/>
          <w:sz w:val="28"/>
          <w:szCs w:val="28"/>
          <w:rtl w:val="0"/>
        </w:rPr>
        <w:t xml:space="preserve">Mixtral of Experts</w:t>
      </w:r>
      <w:r w:rsidDel="00000000" w:rsidR="00000000" w:rsidRPr="00000000">
        <w:rPr>
          <w:rFonts w:ascii="Times New Roman" w:cs="Times New Roman" w:eastAsia="Times New Roman" w:hAnsi="Times New Roman"/>
          <w:sz w:val="28"/>
          <w:szCs w:val="28"/>
          <w:rtl w:val="0"/>
        </w:rPr>
        <w:t xml:space="preserve">. arXiv.org. https://arxiv.org/abs/2401.04088 </w:t>
      </w:r>
    </w:p>
    <w:p w:rsidR="00000000" w:rsidDel="00000000" w:rsidP="00000000" w:rsidRDefault="00000000" w:rsidRPr="00000000" w14:paraId="00000467">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Team, Gemma, Mesnard, T., Hardin, C., Dadashi, R., Bhupatiraju, S., Pathak, S., Sifre, L., Rivière, M., Kale, M. S., Love, J., Tafti, P., Hussenot, L., Sessa, P. G., Chowdhery, A., Roberts, A., Barua, A., Botev, A., Castro-Ros, A., Slone, A., … Kenealy, K. (2024a, April 16). </w:t>
      </w:r>
      <w:r w:rsidDel="00000000" w:rsidR="00000000" w:rsidRPr="00000000">
        <w:rPr>
          <w:rFonts w:ascii="Times New Roman" w:cs="Times New Roman" w:eastAsia="Times New Roman" w:hAnsi="Times New Roman"/>
          <w:i w:val="1"/>
          <w:sz w:val="28"/>
          <w:szCs w:val="28"/>
          <w:rtl w:val="0"/>
        </w:rPr>
        <w:t xml:space="preserve">Gemma: Open models based on Gemini Research and Technology</w:t>
      </w:r>
      <w:r w:rsidDel="00000000" w:rsidR="00000000" w:rsidRPr="00000000">
        <w:rPr>
          <w:rFonts w:ascii="Times New Roman" w:cs="Times New Roman" w:eastAsia="Times New Roman" w:hAnsi="Times New Roman"/>
          <w:sz w:val="28"/>
          <w:szCs w:val="28"/>
          <w:rtl w:val="0"/>
        </w:rPr>
        <w:t xml:space="preserve">. arXiv.org. https://arxiv.org/abs/2403.08295 </w:t>
      </w:r>
    </w:p>
    <w:p w:rsidR="00000000" w:rsidDel="00000000" w:rsidP="00000000" w:rsidRDefault="00000000" w:rsidRPr="00000000" w14:paraId="00000468">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Judging LLM-as-a-judge with MT-bench and Chatbot Arena. (n.d.). https://arxiv.org/pdf/2306.05685 </w:t>
      </w:r>
    </w:p>
    <w:p w:rsidR="00000000" w:rsidDel="00000000" w:rsidP="00000000" w:rsidRDefault="00000000" w:rsidRPr="00000000" w14:paraId="00000469">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Rozière, B., Gehring, J., Gloeckle, F., Sootla, S., Gat, I., Tan, X. E., Adi, Y., Liu, J., Sauvestre, R., Remez, T., Rapin, J., Kozhevnikov, A., Evtimov, I., Bitton, J., Bhatt, M., Ferrer, C. C., Grattafiori, A., Xiong, W., Défossez, A., … Synnaeve, G. (2024, January 31). </w:t>
      </w:r>
      <w:r w:rsidDel="00000000" w:rsidR="00000000" w:rsidRPr="00000000">
        <w:rPr>
          <w:rFonts w:ascii="Times New Roman" w:cs="Times New Roman" w:eastAsia="Times New Roman" w:hAnsi="Times New Roman"/>
          <w:i w:val="1"/>
          <w:sz w:val="28"/>
          <w:szCs w:val="28"/>
          <w:rtl w:val="0"/>
        </w:rPr>
        <w:t xml:space="preserve">Code llama: Open foundation models for code</w:t>
      </w:r>
      <w:r w:rsidDel="00000000" w:rsidR="00000000" w:rsidRPr="00000000">
        <w:rPr>
          <w:rFonts w:ascii="Times New Roman" w:cs="Times New Roman" w:eastAsia="Times New Roman" w:hAnsi="Times New Roman"/>
          <w:sz w:val="28"/>
          <w:szCs w:val="28"/>
          <w:rtl w:val="0"/>
        </w:rPr>
        <w:t xml:space="preserve">. arXiv.org. https://arxiv.org/abs/2308.12950 </w:t>
      </w:r>
    </w:p>
    <w:p w:rsidR="00000000" w:rsidDel="00000000" w:rsidP="00000000" w:rsidRDefault="00000000" w:rsidRPr="00000000" w14:paraId="0000046A">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 R., Allal, L. B., Zi, Y., Muennighoff, N., Kocetkov, D., Mou, C., Marone, M., Akiki, C., Li, J., Chim, J., Liu, Q., Zheltonozhskii, E., Zhuo, T. Y., Wang, T., Dehaene, O., Davaadorj, M., Lamy-Poirier, J., Monteiro, J., Shliazhko, O., … de Vries, H. (2023, December 13). </w:t>
      </w:r>
      <w:r w:rsidDel="00000000" w:rsidR="00000000" w:rsidRPr="00000000">
        <w:rPr>
          <w:rFonts w:ascii="Times New Roman" w:cs="Times New Roman" w:eastAsia="Times New Roman" w:hAnsi="Times New Roman"/>
          <w:i w:val="1"/>
          <w:sz w:val="28"/>
          <w:szCs w:val="28"/>
          <w:rtl w:val="0"/>
        </w:rPr>
        <w:t xml:space="preserve">Starcoder: May the source be with you!</w:t>
      </w:r>
      <w:r w:rsidDel="00000000" w:rsidR="00000000" w:rsidRPr="00000000">
        <w:rPr>
          <w:rFonts w:ascii="Times New Roman" w:cs="Times New Roman" w:eastAsia="Times New Roman" w:hAnsi="Times New Roman"/>
          <w:sz w:val="28"/>
          <w:szCs w:val="28"/>
          <w:rtl w:val="0"/>
        </w:rPr>
        <w:t xml:space="preserve">. arXiv.org. https://arxiv.org/abs/2305.06161 </w:t>
      </w:r>
    </w:p>
    <w:p w:rsidR="00000000" w:rsidDel="00000000" w:rsidP="00000000" w:rsidRDefault="00000000" w:rsidRPr="00000000" w14:paraId="0000046B">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Deepseek-ai/deepseek-coder-6.7b-base · hugging face</w:t>
      </w:r>
      <w:r w:rsidDel="00000000" w:rsidR="00000000" w:rsidRPr="00000000">
        <w:rPr>
          <w:rFonts w:ascii="Times New Roman" w:cs="Times New Roman" w:eastAsia="Times New Roman" w:hAnsi="Times New Roman"/>
          <w:sz w:val="28"/>
          <w:szCs w:val="28"/>
          <w:rtl w:val="0"/>
        </w:rPr>
        <w:t xml:space="preserve">. deepseek-ai/deepseek-coder-6.7b-base · Hugging Face. (n.d.). https://huggingface.co/deepseek-ai/deepseek-coder-6.7b-base </w:t>
      </w:r>
    </w:p>
    <w:p w:rsidR="00000000" w:rsidDel="00000000" w:rsidP="00000000" w:rsidRDefault="00000000" w:rsidRPr="00000000" w14:paraId="0000046C">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QwenLM. (n.d.). </w:t>
      </w:r>
      <w:r w:rsidDel="00000000" w:rsidR="00000000" w:rsidRPr="00000000">
        <w:rPr>
          <w:rFonts w:ascii="Times New Roman" w:cs="Times New Roman" w:eastAsia="Times New Roman" w:hAnsi="Times New Roman"/>
          <w:i w:val="1"/>
          <w:sz w:val="28"/>
          <w:szCs w:val="28"/>
          <w:rtl w:val="0"/>
        </w:rPr>
        <w:t xml:space="preserve">QWENLM/Codeqwen1.5: Codeqwen1.5 is the code version of Qwen, the large language model series developed by Qwen team, Alibaba Cloud.</w:t>
      </w:r>
      <w:r w:rsidDel="00000000" w:rsidR="00000000" w:rsidRPr="00000000">
        <w:rPr>
          <w:rFonts w:ascii="Times New Roman" w:cs="Times New Roman" w:eastAsia="Times New Roman" w:hAnsi="Times New Roman"/>
          <w:sz w:val="28"/>
          <w:szCs w:val="28"/>
          <w:rtl w:val="0"/>
        </w:rPr>
        <w:t xml:space="preserve"> GitHub. https://github.com/QwenLM/CodeQwen1.5 </w:t>
      </w:r>
    </w:p>
    <w:p w:rsidR="00000000" w:rsidDel="00000000" w:rsidP="00000000" w:rsidRDefault="00000000" w:rsidRPr="00000000" w14:paraId="0000046D">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Vinayak Athavale, Aayush Naik, Rajas Vanjape, and Manish Shrivastava. Predicting algorithm classes for programming word problems. In Conference on Empirical Methods in Natural Language Processing, 2019</w:t>
      </w:r>
    </w:p>
    <w:p w:rsidR="00000000" w:rsidDel="00000000" w:rsidP="00000000" w:rsidRDefault="00000000" w:rsidRPr="00000000" w14:paraId="0000046E">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Sebastian Ruder. An overview of multi-task learning in deep neural networks. arXiv preprint arXiv:1706.05098, 2017.</w:t>
      </w:r>
    </w:p>
    <w:p w:rsidR="00000000" w:rsidDel="00000000" w:rsidP="00000000" w:rsidRDefault="00000000" w:rsidRPr="00000000" w14:paraId="0000046F">
      <w:pPr>
        <w:numPr>
          <w:ilvl w:val="0"/>
          <w:numId w:val="15"/>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Michael Crawshaw. Multi-task learning with deep neural networks: A survey. arXiv preprint arXiv:2009.09796, 2020.</w:t>
      </w:r>
    </w:p>
    <w:p w:rsidR="00000000" w:rsidDel="00000000" w:rsidP="00000000" w:rsidRDefault="00000000" w:rsidRPr="00000000" w14:paraId="00000470">
      <w:pPr>
        <w:numPr>
          <w:ilvl w:val="0"/>
          <w:numId w:val="15"/>
        </w:numPr>
        <w:spacing w:after="24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Chatbot Arena: Find the best chatbot builder</w:t>
      </w:r>
      <w:r w:rsidDel="00000000" w:rsidR="00000000" w:rsidRPr="00000000">
        <w:rPr>
          <w:rFonts w:ascii="Times New Roman" w:cs="Times New Roman" w:eastAsia="Times New Roman" w:hAnsi="Times New Roman"/>
          <w:sz w:val="28"/>
          <w:szCs w:val="28"/>
          <w:rtl w:val="0"/>
        </w:rPr>
        <w:t xml:space="preserve">. Chatbot Arena: Find the Best Chatbot Builder. (n.d.). https://chatbotarena.com/ </w:t>
      </w:r>
      <w:r w:rsidDel="00000000" w:rsidR="00000000" w:rsidRPr="00000000">
        <w:rPr>
          <w:rtl w:val="0"/>
        </w:rPr>
      </w:r>
    </w:p>
    <w:sectPr>
      <w:footerReference r:id="rId66" w:type="default"/>
      <w:type w:val="nextPage"/>
      <w:pgSz w:h="15840" w:w="12240" w:orient="portrait"/>
      <w:pgMar w:bottom="720" w:top="720" w:left="1440" w:right="1440" w:header="720" w:footer="109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1">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D">
    <w:pPr>
      <w:jc w:val="center"/>
      <w:rPr>
        <w:sz w:val="28"/>
        <w:szCs w:val="28"/>
      </w:rPr>
    </w:pPr>
    <w:r w:rsidDel="00000000" w:rsidR="00000000" w:rsidRPr="00000000">
      <w:rPr>
        <w:sz w:val="28"/>
        <w:szCs w:val="28"/>
        <w:rtl w:val="0"/>
      </w:rPr>
      <w:t xml:space="preserve">Ⅶ</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E">
    <w:pPr>
      <w:jc w:val="center"/>
      <w:rPr>
        <w:sz w:val="28"/>
        <w:szCs w:val="28"/>
      </w:rPr>
    </w:pPr>
    <w:r w:rsidDel="00000000" w:rsidR="00000000" w:rsidRPr="00000000">
      <w:rPr>
        <w:sz w:val="28"/>
        <w:szCs w:val="28"/>
        <w:rtl w:val="0"/>
      </w:rPr>
      <w:t xml:space="preserve">Ⅳ</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F">
    <w:pPr>
      <w:jc w:val="center"/>
      <w:rPr>
        <w:sz w:val="28"/>
        <w:szCs w:val="28"/>
      </w:rPr>
    </w:pPr>
    <w:r w:rsidDel="00000000" w:rsidR="00000000" w:rsidRPr="00000000">
      <w:rPr>
        <w:sz w:val="28"/>
        <w:szCs w:val="28"/>
        <w:rtl w:val="0"/>
      </w:rPr>
      <w:t xml:space="preserve">Ⅴ</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0">
    <w:pPr>
      <w:jc w:val="center"/>
      <w:rPr>
        <w:sz w:val="28"/>
        <w:szCs w:val="28"/>
      </w:rPr>
    </w:pPr>
    <w:r w:rsidDel="00000000" w:rsidR="00000000" w:rsidRPr="00000000">
      <w:rPr>
        <w:sz w:val="28"/>
        <w:szCs w:val="28"/>
        <w:rtl w:val="0"/>
      </w:rPr>
      <w:t xml:space="preserve">Ⅵ</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5">
    <w:pPr>
      <w:rPr/>
    </w:pPr>
    <w:r w:rsidDel="00000000" w:rsidR="00000000" w:rsidRPr="00000000">
      <w:rPr>
        <w:rtl w:val="0"/>
      </w:rPr>
      <w:t xml:space="preserve">I</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6">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7">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8">
    <w:pPr>
      <w:jc w:val="center"/>
      <w:rPr>
        <w:sz w:val="28"/>
        <w:szCs w:val="28"/>
      </w:rPr>
    </w:pPr>
    <w:r w:rsidDel="00000000" w:rsidR="00000000" w:rsidRPr="00000000">
      <w:rPr>
        <w:sz w:val="28"/>
        <w:szCs w:val="28"/>
        <w:rtl w:val="0"/>
      </w:rPr>
      <w:t xml:space="preserve">Ⅰ</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9">
    <w:pPr>
      <w:jc w:val="center"/>
      <w:rPr>
        <w:sz w:val="28"/>
        <w:szCs w:val="28"/>
      </w:rPr>
    </w:pPr>
    <w:r w:rsidDel="00000000" w:rsidR="00000000" w:rsidRPr="00000000">
      <w:rPr>
        <w:sz w:val="28"/>
        <w:szCs w:val="28"/>
        <w:rtl w:val="0"/>
      </w:rPr>
      <w:t xml:space="preserve">Ⅱ</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A">
    <w:pPr>
      <w:jc w:val="center"/>
      <w:rPr>
        <w:sz w:val="28"/>
        <w:szCs w:val="28"/>
      </w:rPr>
    </w:pPr>
    <w:r w:rsidDel="00000000" w:rsidR="00000000" w:rsidRPr="00000000">
      <w:rPr>
        <w:sz w:val="28"/>
        <w:szCs w:val="28"/>
        <w:rtl w:val="0"/>
      </w:rPr>
      <w:t xml:space="preserve">Ⅲ</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B">
    <w:pPr>
      <w:jc w:val="center"/>
      <w:rPr>
        <w:sz w:val="28"/>
        <w:szCs w:val="28"/>
      </w:rPr>
    </w:pPr>
    <w:r w:rsidDel="00000000" w:rsidR="00000000" w:rsidRPr="00000000">
      <w:rPr>
        <w:sz w:val="28"/>
        <w:szCs w:val="28"/>
        <w:rtl w:val="0"/>
      </w:rPr>
      <w:t xml:space="preserve">Ⅷ</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C">
    <w:pPr>
      <w:jc w:val="center"/>
      <w:rPr>
        <w:sz w:val="28"/>
        <w:szCs w:val="28"/>
      </w:rPr>
    </w:pPr>
    <w:r w:rsidDel="00000000" w:rsidR="00000000" w:rsidRPr="00000000">
      <w:rPr>
        <w:sz w:val="28"/>
        <w:szCs w:val="28"/>
        <w:rtl w:val="0"/>
      </w:rPr>
      <w:t xml:space="preserve">Ⅸ</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60" w:before="480" w:line="276" w:lineRule="auto"/>
      <w:ind w:left="1440" w:firstLine="0"/>
    </w:pPr>
    <w:rPr>
      <w:rFonts w:ascii="Times New Roman" w:cs="Times New Roman" w:eastAsia="Times New Roman" w:hAnsi="Times New Roman"/>
      <w:b w:val="1"/>
      <w:sz w:val="50"/>
      <w:szCs w:val="50"/>
    </w:rPr>
  </w:style>
  <w:style w:type="paragraph" w:styleId="Heading2">
    <w:name w:val="heading 2"/>
    <w:basedOn w:val="Normal"/>
    <w:next w:val="Normal"/>
    <w:pPr>
      <w:keepNext w:val="1"/>
      <w:keepLines w:val="1"/>
      <w:spacing w:after="160" w:before="360" w:line="276" w:lineRule="auto"/>
    </w:pPr>
    <w:rPr>
      <w:rFonts w:ascii="Times New Roman" w:cs="Times New Roman" w:eastAsia="Times New Roman" w:hAnsi="Times New Roman"/>
      <w:b w:val="1"/>
      <w:sz w:val="34"/>
      <w:szCs w:val="34"/>
    </w:rPr>
  </w:style>
  <w:style w:type="paragraph" w:styleId="Heading3">
    <w:name w:val="heading 3"/>
    <w:basedOn w:val="Normal"/>
    <w:next w:val="Normal"/>
    <w:pPr>
      <w:keepNext w:val="1"/>
      <w:keepLines w:val="1"/>
      <w:spacing w:after="240" w:before="240" w:line="276" w:lineRule="auto"/>
      <w:jc w:val="both"/>
    </w:pPr>
    <w:rPr>
      <w:rFonts w:ascii="Times New Roman" w:cs="Times New Roman" w:eastAsia="Times New Roman" w:hAnsi="Times New Roman"/>
      <w:b w:val="1"/>
      <w:sz w:val="30"/>
      <w:szCs w:val="30"/>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40" w:before="240" w:line="276" w:lineRule="auto"/>
      <w:jc w:val="both"/>
    </w:pPr>
    <w:rPr>
      <w:rFonts w:ascii="Times New Roman" w:cs="Times New Roman" w:eastAsia="Times New Roman" w:hAnsi="Times New Roman"/>
      <w:b w:val="1"/>
      <w:sz w:val="28"/>
      <w:szCs w:val="28"/>
    </w:rPr>
  </w:style>
  <w:style w:type="paragraph" w:styleId="Normal" w:default="1">
    <w:name w:val="Normal"/>
    <w:qFormat w:val="1"/>
    <w:rsid w:val="0076658D"/>
    <w:pPr>
      <w:spacing w:after="0" w:line="240" w:lineRule="auto"/>
    </w:pPr>
    <w:rPr>
      <w:rFonts w:ascii="Calibri" w:cs="Arial" w:eastAsia="Calibri" w:hAnsi="Calibri"/>
      <w:kern w:val="0"/>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ls2" w:customStyle="1">
    <w:name w:val="ls2"/>
    <w:basedOn w:val="DefaultParagraphFont"/>
    <w:rsid w:val="00747734"/>
  </w:style>
  <w:style w:type="character" w:styleId="ffa" w:customStyle="1">
    <w:name w:val="ffa"/>
    <w:basedOn w:val="DefaultParagraphFont"/>
    <w:rsid w:val="00747734"/>
  </w:style>
  <w:style w:type="character" w:styleId="ff6" w:customStyle="1">
    <w:name w:val="ff6"/>
    <w:basedOn w:val="DefaultParagraphFont"/>
    <w:rsid w:val="00747734"/>
  </w:style>
  <w:style w:type="paragraph" w:styleId="ListParagraph">
    <w:name w:val="List Paragraph"/>
    <w:basedOn w:val="Normal"/>
    <w:uiPriority w:val="34"/>
    <w:qFormat w:val="1"/>
    <w:rsid w:val="008717B9"/>
    <w:pPr>
      <w:spacing w:after="160" w:line="259" w:lineRule="auto"/>
      <w:ind w:left="720"/>
      <w:contextualSpacing w:val="1"/>
    </w:pPr>
    <w:rPr>
      <w:rFonts w:asciiTheme="minorHAnsi" w:cstheme="minorBidi" w:eastAsiaTheme="minorHAnsi" w:hAnsiTheme="minorHAnsi"/>
      <w:kern w:val="2"/>
      <w:sz w:val="22"/>
      <w:szCs w:val="22"/>
    </w:rPr>
  </w:style>
  <w:style w:type="paragraph" w:styleId="references" w:customStyle="1">
    <w:name w:val="references"/>
    <w:rsid w:val="001A6BF5"/>
    <w:pPr>
      <w:spacing w:after="50" w:line="180" w:lineRule="exact"/>
      <w:jc w:val="both"/>
    </w:pPr>
    <w:rPr>
      <w:rFonts w:ascii="Times New Roman" w:cs="Times New Roman" w:eastAsia="MS Mincho" w:hAnsi="Times New Roman"/>
      <w:noProof w:val="1"/>
      <w:kern w:val="0"/>
      <w:sz w:val="16"/>
      <w:szCs w:val="16"/>
    </w:rPr>
  </w:style>
  <w:style w:type="table" w:styleId="TableGrid">
    <w:name w:val="Table Grid"/>
    <w:basedOn w:val="TableNormal"/>
    <w:uiPriority w:val="39"/>
    <w:rsid w:val="0056662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dnoteText">
    <w:name w:val="endnote text"/>
    <w:basedOn w:val="Normal"/>
    <w:link w:val="EndnoteTextChar"/>
    <w:uiPriority w:val="99"/>
    <w:semiHidden w:val="1"/>
    <w:unhideWhenUsed w:val="1"/>
    <w:rsid w:val="002631D2"/>
  </w:style>
  <w:style w:type="character" w:styleId="EndnoteTextChar" w:customStyle="1">
    <w:name w:val="Endnote Text Char"/>
    <w:basedOn w:val="DefaultParagraphFont"/>
    <w:link w:val="EndnoteText"/>
    <w:uiPriority w:val="99"/>
    <w:semiHidden w:val="1"/>
    <w:rsid w:val="002631D2"/>
    <w:rPr>
      <w:rFonts w:ascii="Calibri" w:cs="Arial" w:eastAsia="Calibri" w:hAnsi="Calibri"/>
      <w:kern w:val="0"/>
      <w:sz w:val="20"/>
      <w:szCs w:val="20"/>
    </w:rPr>
  </w:style>
  <w:style w:type="character" w:styleId="EndnoteReference">
    <w:name w:val="endnote reference"/>
    <w:basedOn w:val="DefaultParagraphFont"/>
    <w:uiPriority w:val="99"/>
    <w:semiHidden w:val="1"/>
    <w:unhideWhenUsed w:val="1"/>
    <w:rsid w:val="002631D2"/>
    <w:rPr>
      <w:vertAlign w:val="superscript"/>
    </w:rPr>
  </w:style>
  <w:style w:type="paragraph" w:styleId="Header">
    <w:name w:val="header"/>
    <w:basedOn w:val="Normal"/>
    <w:link w:val="HeaderChar"/>
    <w:uiPriority w:val="99"/>
    <w:unhideWhenUsed w:val="1"/>
    <w:rsid w:val="008F62AB"/>
    <w:pPr>
      <w:tabs>
        <w:tab w:val="center" w:pos="4680"/>
        <w:tab w:val="right" w:pos="9360"/>
      </w:tabs>
    </w:pPr>
  </w:style>
  <w:style w:type="character" w:styleId="HeaderChar" w:customStyle="1">
    <w:name w:val="Header Char"/>
    <w:basedOn w:val="DefaultParagraphFont"/>
    <w:link w:val="Header"/>
    <w:uiPriority w:val="99"/>
    <w:rsid w:val="008F62AB"/>
    <w:rPr>
      <w:rFonts w:ascii="Calibri" w:cs="Arial" w:eastAsia="Calibri" w:hAnsi="Calibri"/>
      <w:kern w:val="0"/>
      <w:sz w:val="20"/>
      <w:szCs w:val="20"/>
    </w:rPr>
  </w:style>
  <w:style w:type="paragraph" w:styleId="Footer">
    <w:name w:val="footer"/>
    <w:basedOn w:val="Normal"/>
    <w:link w:val="FooterChar"/>
    <w:uiPriority w:val="99"/>
    <w:unhideWhenUsed w:val="1"/>
    <w:rsid w:val="008F62AB"/>
    <w:pPr>
      <w:tabs>
        <w:tab w:val="center" w:pos="4680"/>
        <w:tab w:val="right" w:pos="9360"/>
      </w:tabs>
    </w:pPr>
  </w:style>
  <w:style w:type="character" w:styleId="FooterChar" w:customStyle="1">
    <w:name w:val="Footer Char"/>
    <w:basedOn w:val="DefaultParagraphFont"/>
    <w:link w:val="Footer"/>
    <w:uiPriority w:val="99"/>
    <w:rsid w:val="008F62AB"/>
    <w:rPr>
      <w:rFonts w:ascii="Calibri" w:cs="Arial" w:eastAsia="Calibri" w:hAnsi="Calibri"/>
      <w:kern w:val="0"/>
      <w:sz w:val="20"/>
      <w:szCs w:val="20"/>
    </w:rPr>
  </w:style>
  <w:style w:type="paragraph" w:styleId="Subtitle">
    <w:name w:val="Subtitle"/>
    <w:basedOn w:val="Normal"/>
    <w:next w:val="Normal"/>
    <w:pPr>
      <w:keepNext w:val="1"/>
      <w:keepLines w:val="1"/>
      <w:spacing w:after="160" w:line="276" w:lineRule="auto"/>
    </w:pPr>
    <w:rPr>
      <w:rFonts w:ascii="Times New Roman" w:cs="Times New Roman" w:eastAsia="Times New Roman" w:hAnsi="Times New Roman"/>
      <w:b w:val="1"/>
      <w:color w:val="0b5394"/>
      <w:sz w:val="24"/>
      <w:szCs w:val="24"/>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6.png"/><Relationship Id="rId41" Type="http://schemas.openxmlformats.org/officeDocument/2006/relationships/image" Target="media/image8.png"/><Relationship Id="rId44" Type="http://schemas.openxmlformats.org/officeDocument/2006/relationships/image" Target="media/image31.png"/><Relationship Id="rId43" Type="http://schemas.openxmlformats.org/officeDocument/2006/relationships/image" Target="media/image23.png"/><Relationship Id="rId46" Type="http://schemas.openxmlformats.org/officeDocument/2006/relationships/image" Target="media/image25.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image" Target="media/image10.png"/><Relationship Id="rId47" Type="http://schemas.openxmlformats.org/officeDocument/2006/relationships/image" Target="media/image3.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1.png"/><Relationship Id="rId8" Type="http://schemas.openxmlformats.org/officeDocument/2006/relationships/header" Target="header1.xml"/><Relationship Id="rId31" Type="http://schemas.openxmlformats.org/officeDocument/2006/relationships/image" Target="media/image26.png"/><Relationship Id="rId30" Type="http://schemas.openxmlformats.org/officeDocument/2006/relationships/image" Target="media/image29.png"/><Relationship Id="rId33" Type="http://schemas.openxmlformats.org/officeDocument/2006/relationships/image" Target="media/image24.png"/><Relationship Id="rId32" Type="http://schemas.openxmlformats.org/officeDocument/2006/relationships/image" Target="media/image14.png"/><Relationship Id="rId35" Type="http://schemas.openxmlformats.org/officeDocument/2006/relationships/image" Target="media/image22.png"/><Relationship Id="rId34" Type="http://schemas.openxmlformats.org/officeDocument/2006/relationships/image" Target="media/image19.png"/><Relationship Id="rId37" Type="http://schemas.openxmlformats.org/officeDocument/2006/relationships/image" Target="media/image5.png"/><Relationship Id="rId36" Type="http://schemas.openxmlformats.org/officeDocument/2006/relationships/image" Target="media/image2.png"/><Relationship Id="rId39" Type="http://schemas.openxmlformats.org/officeDocument/2006/relationships/image" Target="media/image20.png"/><Relationship Id="rId38" Type="http://schemas.openxmlformats.org/officeDocument/2006/relationships/image" Target="media/image18.png"/><Relationship Id="rId62" Type="http://schemas.openxmlformats.org/officeDocument/2006/relationships/hyperlink" Target="https://doi.org/10.48550/arXiv.1908.10084" TargetMode="External"/><Relationship Id="rId61" Type="http://schemas.openxmlformats.org/officeDocument/2006/relationships/hyperlink" Target="https://proceedings.mlr.press/v119/zhang20ae/zhang20ae.pdf" TargetMode="External"/><Relationship Id="rId20" Type="http://schemas.openxmlformats.org/officeDocument/2006/relationships/footer" Target="footer10.xml"/><Relationship Id="rId64" Type="http://schemas.openxmlformats.org/officeDocument/2006/relationships/hyperlink" Target="https://arxiv.org/pdf/2302.05602" TargetMode="External"/><Relationship Id="rId63" Type="http://schemas.openxmlformats.org/officeDocument/2006/relationships/hyperlink" Target="https://doi.org/10.48550/arXiv.1908.10084" TargetMode="External"/><Relationship Id="rId22" Type="http://schemas.openxmlformats.org/officeDocument/2006/relationships/footer" Target="footer9.xml"/><Relationship Id="rId66" Type="http://schemas.openxmlformats.org/officeDocument/2006/relationships/footer" Target="footer1.xml"/><Relationship Id="rId21" Type="http://schemas.openxmlformats.org/officeDocument/2006/relationships/footer" Target="footer8.xml"/><Relationship Id="rId65" Type="http://schemas.openxmlformats.org/officeDocument/2006/relationships/hyperlink" Target="https://arxiv.org/pdf/2302.05602" TargetMode="External"/><Relationship Id="rId24" Type="http://schemas.openxmlformats.org/officeDocument/2006/relationships/image" Target="media/image1.png"/><Relationship Id="rId23" Type="http://schemas.openxmlformats.org/officeDocument/2006/relationships/image" Target="media/image17.png"/><Relationship Id="rId60" Type="http://schemas.openxmlformats.org/officeDocument/2006/relationships/hyperlink" Target="https://proceedings.mlr.press/v119/zhang20ae/zhang20ae.pdf" TargetMode="External"/><Relationship Id="rId26" Type="http://schemas.openxmlformats.org/officeDocument/2006/relationships/image" Target="media/image27.png"/><Relationship Id="rId25" Type="http://schemas.openxmlformats.org/officeDocument/2006/relationships/image" Target="media/image7.png"/><Relationship Id="rId28" Type="http://schemas.openxmlformats.org/officeDocument/2006/relationships/image" Target="media/image21.png"/><Relationship Id="rId27" Type="http://schemas.openxmlformats.org/officeDocument/2006/relationships/image" Target="media/image28.png"/><Relationship Id="rId29" Type="http://schemas.openxmlformats.org/officeDocument/2006/relationships/image" Target="media/image6.png"/><Relationship Id="rId51" Type="http://schemas.openxmlformats.org/officeDocument/2006/relationships/image" Target="media/image9.png"/><Relationship Id="rId50" Type="http://schemas.openxmlformats.org/officeDocument/2006/relationships/image" Target="media/image12.png"/><Relationship Id="rId53" Type="http://schemas.openxmlformats.org/officeDocument/2006/relationships/hyperlink" Target="https://doi.org/10.48550/arXiv.1903.00830" TargetMode="External"/><Relationship Id="rId52" Type="http://schemas.openxmlformats.org/officeDocument/2006/relationships/hyperlink" Target="https://doi.org/10.48550/arXiv.1903.00830" TargetMode="External"/><Relationship Id="rId11" Type="http://schemas.openxmlformats.org/officeDocument/2006/relationships/footer" Target="footer2.xml"/><Relationship Id="rId55" Type="http://schemas.openxmlformats.org/officeDocument/2006/relationships/hyperlink" Target="https://doi.org/10.48550/arXiv.2009.09796" TargetMode="External"/><Relationship Id="rId10" Type="http://schemas.openxmlformats.org/officeDocument/2006/relationships/footer" Target="footer4.xml"/><Relationship Id="rId54" Type="http://schemas.openxmlformats.org/officeDocument/2006/relationships/hyperlink" Target="https://doi.org/10.48550/arXiv.2009.09796" TargetMode="External"/><Relationship Id="rId13" Type="http://schemas.openxmlformats.org/officeDocument/2006/relationships/footer" Target="footer3.xml"/><Relationship Id="rId57" Type="http://schemas.openxmlformats.org/officeDocument/2006/relationships/hyperlink" Target="https://doi.org/10.18653/v1/2022.findings-acl.173" TargetMode="External"/><Relationship Id="rId12" Type="http://schemas.openxmlformats.org/officeDocument/2006/relationships/footer" Target="footer5.xml"/><Relationship Id="rId56" Type="http://schemas.openxmlformats.org/officeDocument/2006/relationships/hyperlink" Target="https://arxiv.org/abs/2101.00259" TargetMode="External"/><Relationship Id="rId15" Type="http://schemas.openxmlformats.org/officeDocument/2006/relationships/footer" Target="footer6.xml"/><Relationship Id="rId59" Type="http://schemas.openxmlformats.org/officeDocument/2006/relationships/hyperlink" Target="https://doi.org/10.48550/arXiv.1704.04368" TargetMode="External"/><Relationship Id="rId14" Type="http://schemas.openxmlformats.org/officeDocument/2006/relationships/image" Target="media/image30.png"/><Relationship Id="rId58" Type="http://schemas.openxmlformats.org/officeDocument/2006/relationships/hyperlink" Target="https://doi.org/10.48550/arXiv.1704.04368" TargetMode="External"/><Relationship Id="rId17" Type="http://schemas.openxmlformats.org/officeDocument/2006/relationships/footer" Target="footer11.xml"/><Relationship Id="rId16" Type="http://schemas.openxmlformats.org/officeDocument/2006/relationships/footer" Target="footer7.xml"/><Relationship Id="rId19" Type="http://schemas.openxmlformats.org/officeDocument/2006/relationships/footer" Target="footer13.xml"/><Relationship Id="rId18"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28RbENXX6yegg3d00WZvx5/95w==">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2023-06-17T09:32:00Z</dcterms:created>
  <dc:creator>Hala Mousher Ebied</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61a6af4d8b5213a54100cdfc57f5812718fdd59ddd8ef99c6d07fd7e01a2fa65</vt:lpwstr>
  </property>
</Properties>
</file>